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67B" w:rsidRDefault="0015067B" w:rsidP="003C66A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:rsidR="0015067B" w:rsidRDefault="0015067B" w:rsidP="0015067B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45642C">
        <w:rPr>
          <w:rFonts w:ascii="Arial" w:hAnsi="Arial" w:cs="Arial"/>
          <w:b/>
          <w:color w:val="auto"/>
          <w:sz w:val="24"/>
          <w:szCs w:val="24"/>
        </w:rPr>
        <w:t>1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>
        <w:rPr>
          <w:rFonts w:ascii="Arial" w:hAnsi="Arial" w:cs="Arial"/>
          <w:b/>
          <w:color w:val="auto"/>
          <w:sz w:val="24"/>
          <w:szCs w:val="24"/>
        </w:rPr>
        <w:t>202</w:t>
      </w:r>
      <w:r w:rsidR="0045642C">
        <w:rPr>
          <w:rFonts w:ascii="Arial" w:hAnsi="Arial" w:cs="Arial"/>
          <w:b/>
          <w:color w:val="auto"/>
          <w:sz w:val="24"/>
          <w:szCs w:val="24"/>
        </w:rPr>
        <w:t>2</w:t>
      </w:r>
      <w:r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:rsidR="0015067B" w:rsidRPr="0015067B" w:rsidRDefault="0015067B" w:rsidP="0015067B"/>
    <w:tbl>
      <w:tblPr>
        <w:tblW w:w="50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521"/>
      </w:tblGrid>
      <w:tr w:rsidR="0015067B" w:rsidRPr="002B50C0" w:rsidTr="00CF215A">
        <w:trPr>
          <w:trHeight w:val="57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067B" w:rsidRPr="002B50C0" w:rsidRDefault="0015067B" w:rsidP="0015067B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74437D">
              <w:rPr>
                <w:rFonts w:ascii="Arial" w:hAnsi="Arial" w:cs="Arial"/>
                <w:b/>
                <w:color w:val="C45911" w:themeColor="accent2" w:themeShade="BF"/>
                <w:sz w:val="24"/>
                <w:szCs w:val="24"/>
              </w:rPr>
              <w:t>Internetowa Platforma Doradztwa i Wspomagania Decyzji w Integrowanej Ochronie Roślin</w:t>
            </w:r>
          </w:p>
        </w:tc>
      </w:tr>
      <w:tr w:rsidR="0015067B" w:rsidRPr="002B50C0" w:rsidTr="00CF215A">
        <w:trPr>
          <w:trHeight w:val="57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067B" w:rsidRPr="00141A92" w:rsidRDefault="0015067B" w:rsidP="0015067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Minister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E5CAD">
              <w:rPr>
                <w:rFonts w:ascii="Arial" w:hAnsi="Arial" w:cs="Arial"/>
                <w:sz w:val="18"/>
                <w:szCs w:val="18"/>
              </w:rPr>
              <w:t>Rolnictwa I Rozwoju Wsi</w:t>
            </w:r>
          </w:p>
        </w:tc>
      </w:tr>
      <w:tr w:rsidR="0015067B" w:rsidRPr="0030196F" w:rsidTr="00CF215A">
        <w:trPr>
          <w:trHeight w:val="57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5067B" w:rsidRPr="00725708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067B" w:rsidRPr="006822BC" w:rsidRDefault="0015067B" w:rsidP="0015067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Wielkopolski Ośrodek Doradztwa Rolniczego w Poznaniu (WODR)</w:t>
            </w:r>
          </w:p>
        </w:tc>
      </w:tr>
      <w:tr w:rsidR="0015067B" w:rsidRPr="002B50C0" w:rsidTr="00CF215A">
        <w:trPr>
          <w:trHeight w:val="57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Instytut Ochrony Roślin - Państwowy Instytut Badawczy (IOR),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Instytut Chemii Bioorganicznej Polskiej Akademii Nauk - Poznańskie Centrum Superkomputerowo-Sieciowe (PCSS),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Centrum Doradztwa Rolniczego w Brwinowie (CDR),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Pomorski Ośrodek Doradztwa Rolniczego w Lubaniu,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Mazowiecki Ośrodek Doradztwa Rolniczego w Warszawie,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Lubuski Ośrodek Doradztwa Rolniczego,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Dolnośląski Ośrodek Doradztwa Rolniczego we Wrocławiu,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Kujawsko-Pomorski Ośrodek Doradztwa Rolniczego w Minikowie,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Lubelski Ośrodek Doradztwa Rolniczego w Końskowoli,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Łódzki Ośrodek Doradztwa Rolniczego w Bratoszewicach,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Małopolski Ośrodek Doradztwa Rolniczego w Karniowicach,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Opolski Ośrodek Doradztwa Rolniczego w Łosiowie,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Podkarpacki Ośrodek Doradztwa Rolniczego w Boguchwale,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Podlaski Ośrodek Doradztwa Rolniczego w Szepietowie,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Śląski Ośrodek Doradztwa Rolniczego w Częstochowie,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Świętokrzyski Ośrodek Doradztwa Rolniczego w Modliszewicach,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Warmińsko-Mazurski Ośrodek Doradztwa Rolniczego w Olsztynie,</w:t>
            </w:r>
          </w:p>
          <w:p w:rsidR="0015067B" w:rsidRPr="00141A92" w:rsidRDefault="0015067B" w:rsidP="0015067B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Zachodniopomorski Ośrodek Doradztwa Rolniczego w Barzkowicach</w:t>
            </w:r>
          </w:p>
        </w:tc>
      </w:tr>
      <w:tr w:rsidR="0015067B" w:rsidRPr="002B50C0" w:rsidTr="00CF215A">
        <w:trPr>
          <w:trHeight w:val="1204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067B" w:rsidRDefault="0015067B" w:rsidP="0015067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Program Operacyjny Polska Cyfrowa na lata 2014-2020, II Oś priorytetowa POPC – „E-administracja i otwarty rząd”, Działanie 2.1 „Wysoka dostępność i jakość e-usług publicznych”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15067B" w:rsidRPr="006822BC" w:rsidRDefault="0015067B" w:rsidP="0015067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budżet państwa - </w:t>
            </w:r>
            <w:r>
              <w:rPr>
                <w:rFonts w:cstheme="minorHAnsi"/>
              </w:rPr>
              <w:t>część 27 - informatyzacja.</w:t>
            </w:r>
          </w:p>
        </w:tc>
      </w:tr>
      <w:tr w:rsidR="0015067B" w:rsidRPr="002B50C0" w:rsidTr="00CF215A">
        <w:trPr>
          <w:trHeight w:val="57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5067B" w:rsidRDefault="0015067B" w:rsidP="0015067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067B" w:rsidRPr="00CF215A" w:rsidRDefault="00186682" w:rsidP="0015067B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215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obecna: </w:t>
            </w:r>
            <w:r w:rsidR="00E66B80" w:rsidRPr="00CF215A">
              <w:rPr>
                <w:rFonts w:ascii="Arial" w:hAnsi="Arial" w:cs="Arial"/>
                <w:b/>
                <w:bCs/>
                <w:sz w:val="18"/>
                <w:szCs w:val="18"/>
              </w:rPr>
              <w:t>20 902 508,02 zł</w:t>
            </w:r>
          </w:p>
          <w:p w:rsidR="00E66B80" w:rsidRPr="00CF215A" w:rsidRDefault="00186682" w:rsidP="0015067B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215A">
              <w:rPr>
                <w:rFonts w:ascii="Arial" w:hAnsi="Arial" w:cs="Arial"/>
                <w:b/>
                <w:bCs/>
                <w:sz w:val="18"/>
                <w:szCs w:val="18"/>
              </w:rPr>
              <w:t>Wartość początkowa: 20 920 583,10 zł</w:t>
            </w:r>
          </w:p>
        </w:tc>
      </w:tr>
      <w:tr w:rsidR="0015067B" w:rsidRPr="002B50C0" w:rsidTr="00CF215A">
        <w:trPr>
          <w:trHeight w:val="57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15067B" w:rsidRPr="008A332F" w:rsidRDefault="0015067B" w:rsidP="0015067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6682" w:rsidRPr="00CF215A" w:rsidRDefault="00186682" w:rsidP="00186682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215A">
              <w:rPr>
                <w:rFonts w:ascii="Arial" w:hAnsi="Arial" w:cs="Arial"/>
                <w:b/>
                <w:bCs/>
                <w:sz w:val="18"/>
                <w:szCs w:val="18"/>
              </w:rPr>
              <w:t>Wartość obecna: 20 902 508,02 zł</w:t>
            </w:r>
          </w:p>
          <w:p w:rsidR="0015067B" w:rsidRPr="00CF215A" w:rsidRDefault="00186682" w:rsidP="0015067B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215A">
              <w:rPr>
                <w:rFonts w:ascii="Arial" w:hAnsi="Arial" w:cs="Arial"/>
                <w:b/>
                <w:bCs/>
                <w:sz w:val="18"/>
                <w:szCs w:val="18"/>
              </w:rPr>
              <w:t>Wartość początkowa: 20 920 583,10 zł</w:t>
            </w:r>
          </w:p>
        </w:tc>
      </w:tr>
      <w:tr w:rsidR="0015067B" w:rsidRPr="002B50C0" w:rsidTr="00CF215A">
        <w:trPr>
          <w:trHeight w:val="57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5067B" w:rsidRDefault="0015067B" w:rsidP="0015067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15067B" w:rsidRPr="008A332F" w:rsidRDefault="00111964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15067B" w:rsidRPr="008A332F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642C" w:rsidRPr="00CF215A" w:rsidRDefault="0045642C" w:rsidP="0015067B">
            <w:pPr>
              <w:spacing w:after="0"/>
              <w:rPr>
                <w:rFonts w:ascii="Arial" w:hAnsi="Arial" w:cs="Arial"/>
                <w:iCs/>
                <w:sz w:val="18"/>
                <w:szCs w:val="18"/>
              </w:rPr>
            </w:pPr>
            <w:r w:rsidRPr="00CF215A">
              <w:rPr>
                <w:rFonts w:ascii="Arial" w:hAnsi="Arial" w:cs="Arial"/>
                <w:iCs/>
                <w:sz w:val="18"/>
                <w:szCs w:val="18"/>
              </w:rPr>
              <w:t>Okres realizacji obecny:</w:t>
            </w:r>
          </w:p>
          <w:p w:rsidR="0015067B" w:rsidRPr="00CF215A" w:rsidRDefault="0015067B" w:rsidP="0015067B">
            <w:pPr>
              <w:spacing w:after="0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CF215A">
              <w:rPr>
                <w:rFonts w:ascii="Arial" w:hAnsi="Arial" w:cs="Arial"/>
                <w:iCs/>
                <w:sz w:val="18"/>
                <w:szCs w:val="18"/>
              </w:rPr>
              <w:t xml:space="preserve">od </w:t>
            </w:r>
            <w:r w:rsidRPr="00CF215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01-06-2019 </w:t>
            </w:r>
            <w:r w:rsidRPr="00CF215A">
              <w:rPr>
                <w:rFonts w:ascii="Arial" w:hAnsi="Arial" w:cs="Arial"/>
                <w:iCs/>
                <w:sz w:val="18"/>
                <w:szCs w:val="18"/>
              </w:rPr>
              <w:t>do</w:t>
            </w:r>
            <w:r w:rsidRPr="00CF215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 </w:t>
            </w:r>
            <w:r w:rsidR="0045642C" w:rsidRPr="00CF215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29</w:t>
            </w:r>
            <w:r w:rsidRPr="00CF215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-0</w:t>
            </w:r>
            <w:r w:rsidR="0045642C" w:rsidRPr="00CF215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8</w:t>
            </w:r>
            <w:r w:rsidRPr="00CF215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-2022</w:t>
            </w:r>
          </w:p>
          <w:p w:rsidR="0045642C" w:rsidRPr="00CF215A" w:rsidRDefault="0045642C" w:rsidP="0015067B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45642C" w:rsidRPr="00CF215A" w:rsidRDefault="0045642C" w:rsidP="0045642C">
            <w:pPr>
              <w:spacing w:after="0"/>
              <w:rPr>
                <w:rFonts w:ascii="Arial" w:hAnsi="Arial" w:cs="Arial"/>
                <w:iCs/>
                <w:sz w:val="18"/>
                <w:szCs w:val="18"/>
              </w:rPr>
            </w:pPr>
            <w:r w:rsidRPr="00CF215A">
              <w:rPr>
                <w:rFonts w:ascii="Arial" w:hAnsi="Arial" w:cs="Arial"/>
                <w:iCs/>
                <w:sz w:val="18"/>
                <w:szCs w:val="18"/>
              </w:rPr>
              <w:t>Okres realizacji początkowy:</w:t>
            </w:r>
          </w:p>
          <w:p w:rsidR="0045642C" w:rsidRPr="00CF215A" w:rsidRDefault="0045642C" w:rsidP="0045642C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CF215A">
              <w:rPr>
                <w:rFonts w:ascii="Arial" w:hAnsi="Arial" w:cs="Arial"/>
                <w:iCs/>
                <w:sz w:val="18"/>
                <w:szCs w:val="18"/>
              </w:rPr>
              <w:t xml:space="preserve">od </w:t>
            </w:r>
            <w:r w:rsidRPr="00CF215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01-06-2019 </w:t>
            </w:r>
            <w:r w:rsidRPr="00CF215A">
              <w:rPr>
                <w:rFonts w:ascii="Arial" w:hAnsi="Arial" w:cs="Arial"/>
                <w:iCs/>
                <w:sz w:val="18"/>
                <w:szCs w:val="18"/>
              </w:rPr>
              <w:t>do</w:t>
            </w:r>
            <w:r w:rsidRPr="00CF215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 31-05-2022</w:t>
            </w:r>
          </w:p>
        </w:tc>
      </w:tr>
    </w:tbl>
    <w:p w:rsidR="00CF215A" w:rsidRDefault="00CF215A" w:rsidP="00111964">
      <w:pPr>
        <w:pStyle w:val="Nagwek2"/>
        <w:spacing w:before="360"/>
        <w:ind w:left="284" w:right="282"/>
        <w:rPr>
          <w:rFonts w:ascii="Arial" w:hAnsi="Arial" w:cs="Arial"/>
          <w:bCs/>
          <w:i/>
          <w:iCs/>
          <w:color w:val="auto"/>
          <w:sz w:val="18"/>
          <w:szCs w:val="18"/>
        </w:rPr>
      </w:pPr>
      <w:r w:rsidRPr="00CF215A">
        <w:rPr>
          <w:rFonts w:ascii="Arial" w:hAnsi="Arial" w:cs="Arial"/>
          <w:bCs/>
          <w:i/>
          <w:iCs/>
          <w:color w:val="auto"/>
          <w:sz w:val="18"/>
          <w:szCs w:val="18"/>
        </w:rPr>
        <w:t xml:space="preserve">W dniu </w:t>
      </w:r>
      <w:r w:rsidR="00686883">
        <w:rPr>
          <w:rFonts w:ascii="Arial" w:hAnsi="Arial" w:cs="Arial"/>
          <w:bCs/>
          <w:i/>
          <w:iCs/>
          <w:color w:val="auto"/>
          <w:sz w:val="18"/>
          <w:szCs w:val="18"/>
        </w:rPr>
        <w:t>07</w:t>
      </w:r>
      <w:r w:rsidRPr="00CF215A">
        <w:rPr>
          <w:rFonts w:ascii="Arial" w:hAnsi="Arial" w:cs="Arial"/>
          <w:bCs/>
          <w:i/>
          <w:iCs/>
          <w:color w:val="auto"/>
          <w:sz w:val="18"/>
          <w:szCs w:val="18"/>
        </w:rPr>
        <w:t>.0</w:t>
      </w:r>
      <w:r w:rsidR="00686883">
        <w:rPr>
          <w:rFonts w:ascii="Arial" w:hAnsi="Arial" w:cs="Arial"/>
          <w:bCs/>
          <w:i/>
          <w:iCs/>
          <w:color w:val="auto"/>
          <w:sz w:val="18"/>
          <w:szCs w:val="18"/>
        </w:rPr>
        <w:t>4</w:t>
      </w:r>
      <w:r w:rsidRPr="00CF215A">
        <w:rPr>
          <w:rFonts w:ascii="Arial" w:hAnsi="Arial" w:cs="Arial"/>
          <w:bCs/>
          <w:i/>
          <w:iCs/>
          <w:color w:val="auto"/>
          <w:sz w:val="18"/>
          <w:szCs w:val="18"/>
        </w:rPr>
        <w:t>.2022 r. ostał podpisany aneks nr POPC.02.01.00-00-0100/19 – 04 zmieniający termin zakończenia realizacji projektu do dnia 29.08.2022 r.</w:t>
      </w:r>
      <w:r w:rsidR="006441E9">
        <w:rPr>
          <w:rFonts w:ascii="Arial" w:hAnsi="Arial" w:cs="Arial"/>
          <w:bCs/>
          <w:i/>
          <w:iCs/>
          <w:color w:val="auto"/>
          <w:sz w:val="18"/>
          <w:szCs w:val="18"/>
        </w:rPr>
        <w:t xml:space="preserve"> oraz jego harmonogram</w:t>
      </w:r>
      <w:r w:rsidR="002108BB">
        <w:rPr>
          <w:rFonts w:ascii="Arial" w:hAnsi="Arial" w:cs="Arial"/>
          <w:bCs/>
          <w:i/>
          <w:iCs/>
          <w:color w:val="auto"/>
          <w:sz w:val="18"/>
          <w:szCs w:val="18"/>
        </w:rPr>
        <w:t>, w tym terminy osiągnięcia kamieni milowych i wskaźników</w:t>
      </w:r>
      <w:r w:rsidR="006441E9">
        <w:rPr>
          <w:rFonts w:ascii="Arial" w:hAnsi="Arial" w:cs="Arial"/>
          <w:bCs/>
          <w:i/>
          <w:iCs/>
          <w:color w:val="auto"/>
          <w:sz w:val="18"/>
          <w:szCs w:val="18"/>
        </w:rPr>
        <w:t>.</w:t>
      </w:r>
    </w:p>
    <w:p w:rsidR="00CF215A" w:rsidRDefault="00CF215A">
      <w:pPr>
        <w:rPr>
          <w:rFonts w:ascii="Arial" w:eastAsiaTheme="majorEastAsia" w:hAnsi="Arial" w:cs="Arial"/>
          <w:bCs/>
          <w:i/>
          <w:iCs/>
          <w:sz w:val="18"/>
          <w:szCs w:val="18"/>
        </w:rPr>
      </w:pPr>
      <w:r>
        <w:rPr>
          <w:rFonts w:ascii="Arial" w:hAnsi="Arial" w:cs="Arial"/>
          <w:bCs/>
          <w:i/>
          <w:iCs/>
          <w:sz w:val="18"/>
          <w:szCs w:val="18"/>
        </w:rPr>
        <w:br w:type="page"/>
      </w:r>
    </w:p>
    <w:p w:rsidR="00111964" w:rsidRPr="00CF215A" w:rsidRDefault="00111964" w:rsidP="00111964">
      <w:pPr>
        <w:pStyle w:val="Nagwek2"/>
        <w:spacing w:before="360"/>
        <w:ind w:left="284" w:right="282"/>
        <w:rPr>
          <w:rFonts w:ascii="Arial" w:hAnsi="Arial" w:cs="Arial"/>
          <w:bCs/>
          <w:i/>
          <w:iCs/>
          <w:color w:val="auto"/>
          <w:sz w:val="18"/>
          <w:szCs w:val="18"/>
        </w:rPr>
      </w:pPr>
    </w:p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:rsidR="0015067B" w:rsidRDefault="004C1D48" w:rsidP="001A7092">
      <w:pPr>
        <w:pStyle w:val="Nagwek3"/>
        <w:ind w:left="284"/>
        <w:rPr>
          <w:rFonts w:ascii="Arial" w:hAnsi="Arial" w:cs="Arial"/>
          <w:color w:val="auto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</w:p>
    <w:p w:rsidR="0015067B" w:rsidRPr="000E5CAD" w:rsidRDefault="0015067B" w:rsidP="0015067B">
      <w:pPr>
        <w:rPr>
          <w:rFonts w:ascii="Arial" w:eastAsiaTheme="majorEastAsia" w:hAnsi="Arial" w:cs="Arial"/>
          <w:sz w:val="18"/>
          <w:szCs w:val="18"/>
        </w:rPr>
      </w:pPr>
    </w:p>
    <w:p w:rsidR="0015067B" w:rsidRPr="000E5CAD" w:rsidRDefault="0015067B" w:rsidP="0015067B">
      <w:pPr>
        <w:ind w:firstLine="410"/>
        <w:rPr>
          <w:rFonts w:ascii="Arial" w:eastAsiaTheme="majorEastAsia" w:hAnsi="Arial" w:cs="Arial"/>
          <w:sz w:val="18"/>
          <w:szCs w:val="18"/>
        </w:rPr>
      </w:pPr>
      <w:r w:rsidRPr="000E5CAD">
        <w:rPr>
          <w:rFonts w:ascii="Arial" w:eastAsiaTheme="majorEastAsia" w:hAnsi="Arial" w:cs="Arial"/>
          <w:sz w:val="18"/>
          <w:szCs w:val="18"/>
        </w:rPr>
        <w:t>Projekt nie wymaga zmian legislacyjnych.</w:t>
      </w:r>
    </w:p>
    <w:p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35615D" w:rsidRPr="002B50C0" w:rsidTr="00795AFA">
        <w:tc>
          <w:tcPr>
            <w:tcW w:w="2972" w:type="dxa"/>
          </w:tcPr>
          <w:p w:rsidR="0035615D" w:rsidRPr="00141A92" w:rsidRDefault="00E3532E" w:rsidP="003561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</w:t>
            </w:r>
            <w:r w:rsidR="00D82D83">
              <w:rPr>
                <w:rFonts w:ascii="Arial" w:hAnsi="Arial" w:cs="Arial"/>
                <w:sz w:val="18"/>
                <w:szCs w:val="20"/>
              </w:rPr>
              <w:t>7</w:t>
            </w:r>
            <w:r w:rsidR="0035615D" w:rsidRPr="00114D59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:rsidR="0035615D" w:rsidRDefault="0035615D" w:rsidP="0035615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– </w:t>
            </w:r>
            <w:r w:rsidR="008C385B">
              <w:rPr>
                <w:rFonts w:ascii="Arial" w:hAnsi="Arial" w:cs="Arial"/>
                <w:sz w:val="18"/>
                <w:szCs w:val="20"/>
              </w:rPr>
              <w:t>84</w:t>
            </w:r>
            <w:r w:rsidR="007E1399">
              <w:rPr>
                <w:rFonts w:ascii="Arial" w:hAnsi="Arial" w:cs="Arial"/>
                <w:sz w:val="18"/>
                <w:szCs w:val="20"/>
              </w:rPr>
              <w:t>,</w:t>
            </w:r>
            <w:r w:rsidR="008C385B">
              <w:rPr>
                <w:rFonts w:ascii="Arial" w:hAnsi="Arial" w:cs="Arial"/>
                <w:sz w:val="18"/>
                <w:szCs w:val="20"/>
              </w:rPr>
              <w:t>5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3773C7"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35615D" w:rsidRPr="003773C7" w:rsidRDefault="0035615D" w:rsidP="0035615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– </w:t>
            </w:r>
            <w:r w:rsidR="008C385B">
              <w:rPr>
                <w:rFonts w:ascii="Arial" w:hAnsi="Arial" w:cs="Arial"/>
                <w:sz w:val="18"/>
                <w:szCs w:val="20"/>
              </w:rPr>
              <w:t>84</w:t>
            </w:r>
            <w:r>
              <w:rPr>
                <w:rFonts w:ascii="Arial" w:hAnsi="Arial" w:cs="Arial"/>
                <w:sz w:val="18"/>
                <w:szCs w:val="20"/>
              </w:rPr>
              <w:t>,</w:t>
            </w:r>
            <w:r w:rsidR="008C385B">
              <w:rPr>
                <w:rFonts w:ascii="Arial" w:hAnsi="Arial" w:cs="Arial"/>
                <w:sz w:val="18"/>
                <w:szCs w:val="20"/>
              </w:rPr>
              <w:t>8</w:t>
            </w:r>
            <w:r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:rsidR="0035615D" w:rsidRPr="00141A92" w:rsidRDefault="0035615D" w:rsidP="003561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:rsidR="0035615D" w:rsidRPr="00114D59" w:rsidRDefault="008C385B" w:rsidP="0035615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87</w:t>
            </w:r>
            <w:r w:rsidR="00904606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>0</w:t>
            </w:r>
            <w:r w:rsidR="0035615D" w:rsidRPr="00114D59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:rsidR="0035615D" w:rsidRPr="00114D59" w:rsidRDefault="0035615D" w:rsidP="0035615D">
            <w:pPr>
              <w:rPr>
                <w:rFonts w:ascii="Arial" w:hAnsi="Arial" w:cs="Arial"/>
                <w:sz w:val="18"/>
                <w:szCs w:val="20"/>
              </w:rPr>
            </w:pPr>
          </w:p>
          <w:p w:rsidR="0035615D" w:rsidRPr="00141A92" w:rsidRDefault="0035615D" w:rsidP="003561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141A92" w:rsidRDefault="00FF0EB0" w:rsidP="00FF0E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Przyjęcie ostatecznej wersji uszczegółowionego projektu systemu informatycznego z uwzględnieniem interfejsów i baz danych oraz integracji z zastanymi systemami i modelami chorobowymi.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Pr="00141A92" w:rsidRDefault="00FF0EB0" w:rsidP="00FF0E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FF0EB0" w:rsidRPr="00141A92" w:rsidRDefault="00FF0EB0" w:rsidP="00FF0E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10-2019</w:t>
            </w:r>
          </w:p>
        </w:tc>
        <w:tc>
          <w:tcPr>
            <w:tcW w:w="1914" w:type="dxa"/>
          </w:tcPr>
          <w:p w:rsidR="00FF0EB0" w:rsidRPr="00141A92" w:rsidRDefault="00FF0EB0" w:rsidP="00FF0EB0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10-2019</w:t>
            </w:r>
          </w:p>
        </w:tc>
        <w:tc>
          <w:tcPr>
            <w:tcW w:w="2802" w:type="dxa"/>
          </w:tcPr>
          <w:p w:rsidR="00FF0EB0" w:rsidRPr="00141A92" w:rsidRDefault="00FF0EB0" w:rsidP="00FF0E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 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Odbiór uruchomionej infrastruktury sprzętowej po uprzednich zakupach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5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220 TB</w:t>
            </w: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10-2021</w:t>
            </w:r>
          </w:p>
        </w:tc>
        <w:tc>
          <w:tcPr>
            <w:tcW w:w="1914" w:type="dxa"/>
          </w:tcPr>
          <w:p w:rsidR="00FF0EB0" w:rsidRPr="000E5CAD" w:rsidRDefault="00D5689A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2802" w:type="dxa"/>
          </w:tcPr>
          <w:p w:rsidR="00FF0EB0" w:rsidRDefault="00D5689A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D5689A" w:rsidRDefault="00D5689A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:rsidR="00D5689A" w:rsidRDefault="00D5689A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spowodowane nieprzewidywanym </w:t>
            </w:r>
            <w:r w:rsidRPr="00D5689A">
              <w:rPr>
                <w:rFonts w:ascii="Arial" w:hAnsi="Arial" w:cs="Arial"/>
                <w:sz w:val="18"/>
                <w:szCs w:val="18"/>
              </w:rPr>
              <w:t>wydłużeni</w:t>
            </w:r>
            <w:r>
              <w:rPr>
                <w:rFonts w:ascii="Arial" w:hAnsi="Arial" w:cs="Arial"/>
                <w:sz w:val="18"/>
                <w:szCs w:val="18"/>
              </w:rPr>
              <w:t>em</w:t>
            </w:r>
            <w:r w:rsidRPr="00D5689A">
              <w:rPr>
                <w:rFonts w:ascii="Arial" w:hAnsi="Arial" w:cs="Arial"/>
                <w:sz w:val="18"/>
                <w:szCs w:val="18"/>
              </w:rPr>
              <w:t xml:space="preserve"> procedur zakupu stacji obserwacyjno-fenologicznych oraz części monitorów prezentacyjnych u kilku Partnerów</w:t>
            </w:r>
          </w:p>
          <w:p w:rsidR="00D5689A" w:rsidRDefault="00D5689A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opóźnienie dotyczyło mniej znaczących komponentów i nie wpłynęło na termin realizacji projektu i pozostałych kamieni milowych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Uruchomienie modułów informacji źródłowych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03-2020</w:t>
            </w:r>
          </w:p>
        </w:tc>
        <w:tc>
          <w:tcPr>
            <w:tcW w:w="1914" w:type="dxa"/>
          </w:tcPr>
          <w:p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2802" w:type="dxa"/>
          </w:tcPr>
          <w:p w:rsidR="00FF0EB0" w:rsidRDefault="00D5689A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FF0EB0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opóźnienie do 31-05-2020 z powodu COVID-19 – wystąpiły trudności z kontaktach z instytucjami oraz trudności z dostępnością personelu projektu z uwagi na pracę zdalną oraz nieobecności – obecne opóźnienie mieści się w ścieżce krytycznej i nie wpływa na opóźnienie realizacji innych kamieni milowych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Gotowa wersja oprogramowania systemu – etap 1 – system centralny wersja beta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04-2020</w:t>
            </w:r>
          </w:p>
        </w:tc>
        <w:tc>
          <w:tcPr>
            <w:tcW w:w="1914" w:type="dxa"/>
          </w:tcPr>
          <w:p w:rsidR="00FF0EB0" w:rsidRPr="000E5CAD" w:rsidRDefault="00630651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2802" w:type="dxa"/>
          </w:tcPr>
          <w:p w:rsidR="00630651" w:rsidRDefault="00630651" w:rsidP="006306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:rsidR="00630651" w:rsidRDefault="00630651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opóźnienie do 31-05-2020 z powodu COVID-19 – wystąpiły trudności z dostępnością personelu projektu z uwagi na pracę zdalną oraz nieobecności – obecne opóźnienie mieści się w ścieżce krytycznej i nie wpływa na opóźnienie realizacji innych kamieni milowych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Gotowa wersja oprogramowania systemu – etap 2 – systemy mobilne i lokalne – wersja beta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02-2021</w:t>
            </w:r>
          </w:p>
        </w:tc>
        <w:tc>
          <w:tcPr>
            <w:tcW w:w="1914" w:type="dxa"/>
          </w:tcPr>
          <w:p w:rsidR="00FF0EB0" w:rsidRPr="000E5CAD" w:rsidRDefault="009E2EBF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02-2021</w:t>
            </w:r>
          </w:p>
        </w:tc>
        <w:tc>
          <w:tcPr>
            <w:tcW w:w="2802" w:type="dxa"/>
          </w:tcPr>
          <w:p w:rsidR="00CD27A7" w:rsidRDefault="00CD27A7" w:rsidP="00CD27A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Gotowa wersja oprogramowania systemu – etap 3 – platforma – wersja beta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08-2021</w:t>
            </w:r>
          </w:p>
        </w:tc>
        <w:tc>
          <w:tcPr>
            <w:tcW w:w="1914" w:type="dxa"/>
          </w:tcPr>
          <w:p w:rsidR="00FF0EB0" w:rsidRPr="000E5CAD" w:rsidRDefault="00D5689A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10-2021</w:t>
            </w:r>
          </w:p>
        </w:tc>
        <w:tc>
          <w:tcPr>
            <w:tcW w:w="2802" w:type="dxa"/>
          </w:tcPr>
          <w:p w:rsidR="00550729" w:rsidRDefault="00550729" w:rsidP="005507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5757C4" w:rsidRDefault="005757C4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:rsidR="005757C4" w:rsidRPr="000B399C" w:rsidRDefault="004150A7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spowodowane </w:t>
            </w:r>
            <w:r w:rsidRPr="005762C5">
              <w:rPr>
                <w:rFonts w:ascii="Arial" w:hAnsi="Arial" w:cs="Arial"/>
                <w:sz w:val="18"/>
                <w:szCs w:val="18"/>
              </w:rPr>
              <w:t>trudnościami z dostępnością pracowników</w:t>
            </w:r>
            <w:r>
              <w:rPr>
                <w:rFonts w:ascii="Arial" w:hAnsi="Arial" w:cs="Arial"/>
                <w:sz w:val="18"/>
                <w:szCs w:val="18"/>
              </w:rPr>
              <w:t xml:space="preserve"> w czasie lockdownu (wiosna 2021) COVID-19 oraz koniecznością synchronizacji z zadaniem numer 8 i 9 (testy i pilotaż) – opóźnienie mieści się w ścieżce krytycznej i nie wpływa na opóźnienie realizacji innych kamieni milowych i całego projektu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Gotowa wersja oprogramowania systemu – etap 4 – platforma – wersja końcowa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142E66">
              <w:rPr>
                <w:rFonts w:ascii="Arial" w:hAnsi="Arial" w:cs="Arial"/>
                <w:color w:val="FF0000"/>
                <w:sz w:val="18"/>
                <w:szCs w:val="18"/>
              </w:rPr>
              <w:t>0</w:t>
            </w:r>
            <w:r w:rsidR="00142E66" w:rsidRPr="00142E66">
              <w:rPr>
                <w:rFonts w:ascii="Arial" w:hAnsi="Arial" w:cs="Arial"/>
                <w:color w:val="FF0000"/>
                <w:sz w:val="18"/>
                <w:szCs w:val="18"/>
              </w:rPr>
              <w:t>8</w:t>
            </w:r>
            <w:r w:rsidRPr="00142E66">
              <w:rPr>
                <w:rFonts w:ascii="Arial" w:hAnsi="Arial" w:cs="Arial"/>
                <w:color w:val="FF0000"/>
                <w:sz w:val="18"/>
                <w:szCs w:val="18"/>
              </w:rPr>
              <w:t>-2022</w:t>
            </w:r>
          </w:p>
        </w:tc>
        <w:tc>
          <w:tcPr>
            <w:tcW w:w="1914" w:type="dxa"/>
          </w:tcPr>
          <w:p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:rsidR="00D5689A" w:rsidRDefault="00D5689A" w:rsidP="00D5689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:rsidR="00FF0EB0" w:rsidRPr="000B399C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Osiągnięcie gotowości do przeprowadzania pilotażu i testów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04-2021</w:t>
            </w:r>
          </w:p>
        </w:tc>
        <w:tc>
          <w:tcPr>
            <w:tcW w:w="1914" w:type="dxa"/>
          </w:tcPr>
          <w:p w:rsidR="00FF0EB0" w:rsidRPr="000E5CAD" w:rsidRDefault="005762C5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06-2021</w:t>
            </w:r>
          </w:p>
        </w:tc>
        <w:tc>
          <w:tcPr>
            <w:tcW w:w="2802" w:type="dxa"/>
          </w:tcPr>
          <w:p w:rsidR="00FF0EB0" w:rsidRDefault="005762C5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5762C5" w:rsidRDefault="005762C5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:rsidR="005762C5" w:rsidRDefault="005762C5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do 30-06-2021 </w:t>
            </w:r>
            <w:r w:rsidRPr="005762C5">
              <w:rPr>
                <w:rFonts w:ascii="Arial" w:hAnsi="Arial" w:cs="Arial"/>
                <w:sz w:val="18"/>
                <w:szCs w:val="18"/>
              </w:rPr>
              <w:t xml:space="preserve">jest </w:t>
            </w:r>
            <w:r>
              <w:rPr>
                <w:rFonts w:ascii="Arial" w:hAnsi="Arial" w:cs="Arial"/>
                <w:sz w:val="18"/>
                <w:szCs w:val="18"/>
              </w:rPr>
              <w:t xml:space="preserve">spowodowane </w:t>
            </w:r>
            <w:r w:rsidRPr="005762C5">
              <w:rPr>
                <w:rFonts w:ascii="Arial" w:hAnsi="Arial" w:cs="Arial"/>
                <w:sz w:val="18"/>
                <w:szCs w:val="18"/>
              </w:rPr>
              <w:t>większym niż zakładano zakresem zadania, które dodatkowo nałożyło się w czasie z trudnościami z dostępnością pracowników</w:t>
            </w:r>
            <w:r>
              <w:rPr>
                <w:rFonts w:ascii="Arial" w:hAnsi="Arial" w:cs="Arial"/>
                <w:sz w:val="18"/>
                <w:szCs w:val="18"/>
              </w:rPr>
              <w:t xml:space="preserve"> w czasie lockdownu COVID-19 – obecne opóźnienie mieści się w ścieżce krytycznej i nie wpływa na opóźnienie realizacji innych kamieni milowych</w:t>
            </w:r>
          </w:p>
          <w:p w:rsidR="005762C5" w:rsidRPr="000B399C" w:rsidRDefault="005762C5" w:rsidP="00FF0E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Zakończenie testów systemu i pilotażu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1914" w:type="dxa"/>
          </w:tcPr>
          <w:p w:rsidR="00FF0EB0" w:rsidRPr="000E5CAD" w:rsidRDefault="00D5689A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2802" w:type="dxa"/>
          </w:tcPr>
          <w:p w:rsidR="00FF0EB0" w:rsidRPr="000B399C" w:rsidRDefault="00D5689A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Ostateczne i zakończone wdrożenie użytkowe, zakończenie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1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e-usługi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2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e-usługi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3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system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4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2000 osób</w:t>
            </w:r>
          </w:p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FF0EB0" w:rsidRPr="00142E66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142E66">
              <w:rPr>
                <w:rFonts w:ascii="Arial" w:hAnsi="Arial" w:cs="Arial"/>
                <w:color w:val="FF0000"/>
                <w:sz w:val="18"/>
                <w:szCs w:val="18"/>
              </w:rPr>
              <w:t>0</w:t>
            </w:r>
            <w:r w:rsidR="00142E66" w:rsidRPr="00142E66">
              <w:rPr>
                <w:rFonts w:ascii="Arial" w:hAnsi="Arial" w:cs="Arial"/>
                <w:color w:val="FF0000"/>
                <w:sz w:val="18"/>
                <w:szCs w:val="18"/>
              </w:rPr>
              <w:t>8</w:t>
            </w:r>
            <w:r w:rsidRPr="00142E66">
              <w:rPr>
                <w:rFonts w:ascii="Arial" w:hAnsi="Arial" w:cs="Arial"/>
                <w:color w:val="FF0000"/>
                <w:sz w:val="18"/>
                <w:szCs w:val="18"/>
              </w:rPr>
              <w:t>-2022</w:t>
            </w:r>
          </w:p>
        </w:tc>
        <w:tc>
          <w:tcPr>
            <w:tcW w:w="1914" w:type="dxa"/>
          </w:tcPr>
          <w:p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:rsidR="00550729" w:rsidRDefault="00550729" w:rsidP="005507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:rsidR="00FF0EB0" w:rsidRPr="000B399C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525EE" w:rsidRPr="002B50C0" w:rsidTr="00047D9D">
        <w:tc>
          <w:tcPr>
            <w:tcW w:w="2545" w:type="dxa"/>
          </w:tcPr>
          <w:p w:rsidR="007525EE" w:rsidRPr="009F1DC8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Liczba usług publicznych udostępnionych on-line o stopniu dojrzałości co najmniej 4 – transakcja</w:t>
            </w:r>
          </w:p>
        </w:tc>
        <w:tc>
          <w:tcPr>
            <w:tcW w:w="1278" w:type="dxa"/>
          </w:tcPr>
          <w:p w:rsidR="007525EE" w:rsidRPr="006334BF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szt</w:t>
            </w:r>
          </w:p>
        </w:tc>
        <w:tc>
          <w:tcPr>
            <w:tcW w:w="1842" w:type="dxa"/>
          </w:tcPr>
          <w:p w:rsidR="007525EE" w:rsidRPr="009F1DC8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7525EE" w:rsidRPr="0091332C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42E66">
              <w:rPr>
                <w:rFonts w:ascii="Arial" w:hAnsi="Arial" w:cs="Arial"/>
                <w:color w:val="FF0000"/>
                <w:sz w:val="18"/>
                <w:szCs w:val="18"/>
              </w:rPr>
              <w:t>0</w:t>
            </w:r>
            <w:r w:rsidR="00142E66" w:rsidRPr="00142E66">
              <w:rPr>
                <w:rFonts w:ascii="Arial" w:hAnsi="Arial" w:cs="Arial"/>
                <w:color w:val="FF0000"/>
                <w:sz w:val="18"/>
                <w:szCs w:val="18"/>
              </w:rPr>
              <w:t>8</w:t>
            </w:r>
            <w:r w:rsidRPr="00142E66">
              <w:rPr>
                <w:rFonts w:ascii="Arial" w:hAnsi="Arial" w:cs="Arial"/>
                <w:color w:val="FF0000"/>
                <w:sz w:val="18"/>
                <w:szCs w:val="18"/>
              </w:rPr>
              <w:t>-2022</w:t>
            </w:r>
          </w:p>
        </w:tc>
        <w:tc>
          <w:tcPr>
            <w:tcW w:w="2268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525EE" w:rsidRPr="002B50C0" w:rsidTr="00047D9D">
        <w:tc>
          <w:tcPr>
            <w:tcW w:w="2545" w:type="dxa"/>
          </w:tcPr>
          <w:p w:rsidR="007525EE" w:rsidRPr="000E5CAD" w:rsidRDefault="007525EE" w:rsidP="007525EE">
            <w:pPr>
              <w:rPr>
                <w:rFonts w:cs="Arial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szt</w:t>
            </w:r>
          </w:p>
        </w:tc>
        <w:tc>
          <w:tcPr>
            <w:tcW w:w="1842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142E66">
              <w:rPr>
                <w:rFonts w:ascii="Arial" w:hAnsi="Arial" w:cs="Arial"/>
                <w:color w:val="FF0000"/>
                <w:sz w:val="18"/>
                <w:szCs w:val="18"/>
              </w:rPr>
              <w:t>0</w:t>
            </w:r>
            <w:r w:rsidR="00142E66" w:rsidRPr="00142E66">
              <w:rPr>
                <w:rFonts w:ascii="Arial" w:hAnsi="Arial" w:cs="Arial"/>
                <w:color w:val="FF0000"/>
                <w:sz w:val="18"/>
                <w:szCs w:val="18"/>
              </w:rPr>
              <w:t>8</w:t>
            </w:r>
            <w:r w:rsidRPr="00142E66">
              <w:rPr>
                <w:rFonts w:ascii="Arial" w:hAnsi="Arial" w:cs="Arial"/>
                <w:color w:val="FF0000"/>
                <w:sz w:val="18"/>
                <w:szCs w:val="18"/>
              </w:rPr>
              <w:t>-2022</w:t>
            </w:r>
          </w:p>
        </w:tc>
        <w:tc>
          <w:tcPr>
            <w:tcW w:w="2268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525EE" w:rsidRPr="002B50C0" w:rsidTr="00047D9D">
        <w:tc>
          <w:tcPr>
            <w:tcW w:w="2545" w:type="dxa"/>
          </w:tcPr>
          <w:p w:rsidR="007525EE" w:rsidRPr="000E5CAD" w:rsidRDefault="007525EE" w:rsidP="007525EE">
            <w:pPr>
              <w:rPr>
                <w:rFonts w:cs="Arial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szt</w:t>
            </w:r>
          </w:p>
        </w:tc>
        <w:tc>
          <w:tcPr>
            <w:tcW w:w="1842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525EE" w:rsidRPr="002B50C0" w:rsidTr="00047D9D">
        <w:tc>
          <w:tcPr>
            <w:tcW w:w="2545" w:type="dxa"/>
          </w:tcPr>
          <w:p w:rsidR="007525EE" w:rsidRPr="000E5CAD" w:rsidRDefault="007525EE" w:rsidP="007525EE">
            <w:pPr>
              <w:rPr>
                <w:rFonts w:cs="Arial"/>
                <w:sz w:val="18"/>
                <w:szCs w:val="18"/>
                <w:lang w:eastAsia="pl-PL"/>
              </w:rPr>
            </w:pPr>
            <w:r w:rsidRPr="00B64685">
              <w:rPr>
                <w:rFonts w:cs="Arial"/>
                <w:sz w:val="18"/>
                <w:szCs w:val="18"/>
                <w:lang w:eastAsia="pl-PL"/>
              </w:rPr>
              <w:t>Liczba pracowników podmiotów wykonujących zadania publiczne nie będących pracownikami IT, objętych wsparciem szkoleniowym</w:t>
            </w:r>
            <w:r w:rsidRPr="000E5CAD">
              <w:rPr>
                <w:rFonts w:cs="Arial"/>
                <w:sz w:val="18"/>
                <w:szCs w:val="18"/>
                <w:lang w:eastAsia="pl-PL"/>
              </w:rPr>
              <w:t xml:space="preserve"> (ogółem, kobiety, mężczyźni)</w:t>
            </w:r>
          </w:p>
        </w:tc>
        <w:tc>
          <w:tcPr>
            <w:tcW w:w="1278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2000, w tym:</w:t>
            </w:r>
          </w:p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kobiety: 1200</w:t>
            </w:r>
          </w:p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mężczyźni: 800</w:t>
            </w:r>
          </w:p>
        </w:tc>
        <w:tc>
          <w:tcPr>
            <w:tcW w:w="1701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142E66">
              <w:rPr>
                <w:rFonts w:ascii="Arial" w:hAnsi="Arial" w:cs="Arial"/>
                <w:color w:val="FF0000"/>
                <w:sz w:val="18"/>
                <w:szCs w:val="18"/>
              </w:rPr>
              <w:t>0</w:t>
            </w:r>
            <w:r w:rsidR="00142E66" w:rsidRPr="00142E66">
              <w:rPr>
                <w:rFonts w:ascii="Arial" w:hAnsi="Arial" w:cs="Arial"/>
                <w:color w:val="FF0000"/>
                <w:sz w:val="18"/>
                <w:szCs w:val="18"/>
              </w:rPr>
              <w:t>8</w:t>
            </w:r>
            <w:r w:rsidRPr="00142E66">
              <w:rPr>
                <w:rFonts w:ascii="Arial" w:hAnsi="Arial" w:cs="Arial"/>
                <w:color w:val="FF0000"/>
                <w:sz w:val="18"/>
                <w:szCs w:val="18"/>
              </w:rPr>
              <w:t>-2022</w:t>
            </w:r>
          </w:p>
        </w:tc>
        <w:tc>
          <w:tcPr>
            <w:tcW w:w="2268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525EE" w:rsidRPr="002B50C0" w:rsidTr="00047D9D">
        <w:tc>
          <w:tcPr>
            <w:tcW w:w="2545" w:type="dxa"/>
          </w:tcPr>
          <w:p w:rsidR="007525EE" w:rsidRPr="00B64685" w:rsidRDefault="007525EE" w:rsidP="007525EE">
            <w:pPr>
              <w:rPr>
                <w:rFonts w:cs="Arial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Przestrzeń dyskowa serwerowni</w:t>
            </w:r>
          </w:p>
        </w:tc>
        <w:tc>
          <w:tcPr>
            <w:tcW w:w="1278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220</w:t>
            </w:r>
          </w:p>
        </w:tc>
        <w:tc>
          <w:tcPr>
            <w:tcW w:w="1701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02-2022</w:t>
            </w:r>
          </w:p>
        </w:tc>
        <w:tc>
          <w:tcPr>
            <w:tcW w:w="2268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384</w:t>
            </w:r>
          </w:p>
        </w:tc>
      </w:tr>
      <w:tr w:rsidR="007525EE" w:rsidRPr="002B50C0" w:rsidTr="00047D9D">
        <w:tc>
          <w:tcPr>
            <w:tcW w:w="2545" w:type="dxa"/>
          </w:tcPr>
          <w:p w:rsidR="007525EE" w:rsidRPr="000E5CAD" w:rsidRDefault="007525EE" w:rsidP="007525EE">
            <w:pPr>
              <w:rPr>
                <w:rFonts w:cs="Arial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szt / rok</w:t>
            </w:r>
          </w:p>
        </w:tc>
        <w:tc>
          <w:tcPr>
            <w:tcW w:w="1842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100 000</w:t>
            </w:r>
          </w:p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(</w:t>
            </w:r>
            <w:r w:rsidRPr="000E5CAD">
              <w:rPr>
                <w:rFonts w:ascii="Arial" w:hAnsi="Arial" w:cs="Arial"/>
                <w:i/>
                <w:iCs/>
                <w:sz w:val="18"/>
                <w:szCs w:val="18"/>
              </w:rPr>
              <w:t>w ciągu 12 miesięcy od udostępnienia e-usług</w:t>
            </w:r>
            <w:r w:rsidRPr="000E5CAD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142E66">
              <w:rPr>
                <w:rFonts w:ascii="Arial" w:hAnsi="Arial" w:cs="Arial"/>
                <w:color w:val="FF0000"/>
                <w:sz w:val="18"/>
                <w:szCs w:val="18"/>
              </w:rPr>
              <w:t>0</w:t>
            </w:r>
            <w:r w:rsidR="00142E66" w:rsidRPr="00142E66">
              <w:rPr>
                <w:rFonts w:ascii="Arial" w:hAnsi="Arial" w:cs="Arial"/>
                <w:color w:val="FF0000"/>
                <w:sz w:val="18"/>
                <w:szCs w:val="18"/>
              </w:rPr>
              <w:t>8</w:t>
            </w:r>
            <w:r w:rsidRPr="00142E66">
              <w:rPr>
                <w:rFonts w:ascii="Arial" w:hAnsi="Arial" w:cs="Arial"/>
                <w:color w:val="FF0000"/>
                <w:sz w:val="18"/>
                <w:szCs w:val="18"/>
              </w:rPr>
              <w:t>-2023</w:t>
            </w:r>
          </w:p>
        </w:tc>
        <w:tc>
          <w:tcPr>
            <w:tcW w:w="2268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525EE" w:rsidRPr="002B50C0" w:rsidTr="00517F12">
        <w:tc>
          <w:tcPr>
            <w:tcW w:w="2937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Wirtualne gospodarstwo</w:t>
            </w:r>
          </w:p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(A2C/A2B)</w:t>
            </w:r>
          </w:p>
        </w:tc>
        <w:tc>
          <w:tcPr>
            <w:tcW w:w="1169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7525EE" w:rsidRPr="002B50C0" w:rsidTr="00517F12">
        <w:tc>
          <w:tcPr>
            <w:tcW w:w="2937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Śledzenie pochodzenia produktów oznaczonych jako pochodzące z rolnictwa i stosowanych środków ochrony roślin</w:t>
            </w:r>
          </w:p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(A2C/A2B)</w:t>
            </w:r>
          </w:p>
        </w:tc>
        <w:tc>
          <w:tcPr>
            <w:tcW w:w="1169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142E66">
              <w:rPr>
                <w:rFonts w:ascii="Arial" w:hAnsi="Arial" w:cs="Arial"/>
                <w:color w:val="FF0000"/>
                <w:sz w:val="18"/>
                <w:szCs w:val="18"/>
              </w:rPr>
              <w:t>0</w:t>
            </w:r>
            <w:r w:rsidR="00142E66" w:rsidRPr="00142E66">
              <w:rPr>
                <w:rFonts w:ascii="Arial" w:hAnsi="Arial" w:cs="Arial"/>
                <w:color w:val="FF0000"/>
                <w:sz w:val="18"/>
                <w:szCs w:val="18"/>
              </w:rPr>
              <w:t>8</w:t>
            </w:r>
            <w:r w:rsidRPr="00142E66">
              <w:rPr>
                <w:rFonts w:ascii="Arial" w:hAnsi="Arial" w:cs="Arial"/>
                <w:color w:val="FF0000"/>
                <w:sz w:val="18"/>
                <w:szCs w:val="18"/>
              </w:rPr>
              <w:t>-2022</w:t>
            </w:r>
          </w:p>
        </w:tc>
        <w:tc>
          <w:tcPr>
            <w:tcW w:w="1134" w:type="dxa"/>
          </w:tcPr>
          <w:p w:rsidR="007525EE" w:rsidRPr="000E5CAD" w:rsidRDefault="007525EE" w:rsidP="007525EE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7525EE" w:rsidRPr="002B50C0" w:rsidTr="00517F12">
        <w:tc>
          <w:tcPr>
            <w:tcW w:w="2937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Raportowanie zagrożeń</w:t>
            </w:r>
          </w:p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(A2A)</w:t>
            </w:r>
          </w:p>
        </w:tc>
        <w:tc>
          <w:tcPr>
            <w:tcW w:w="1169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142E66">
              <w:rPr>
                <w:rFonts w:ascii="Arial" w:hAnsi="Arial" w:cs="Arial"/>
                <w:color w:val="FF0000"/>
                <w:sz w:val="18"/>
                <w:szCs w:val="18"/>
              </w:rPr>
              <w:t>0</w:t>
            </w:r>
            <w:r w:rsidR="00142E66" w:rsidRPr="00142E66">
              <w:rPr>
                <w:rFonts w:ascii="Arial" w:hAnsi="Arial" w:cs="Arial"/>
                <w:color w:val="FF0000"/>
                <w:sz w:val="18"/>
                <w:szCs w:val="18"/>
              </w:rPr>
              <w:t>8</w:t>
            </w:r>
            <w:r w:rsidRPr="00142E66">
              <w:rPr>
                <w:rFonts w:ascii="Arial" w:hAnsi="Arial" w:cs="Arial"/>
                <w:color w:val="FF0000"/>
                <w:sz w:val="18"/>
                <w:szCs w:val="18"/>
              </w:rPr>
              <w:t>-2022</w:t>
            </w:r>
          </w:p>
        </w:tc>
        <w:tc>
          <w:tcPr>
            <w:tcW w:w="1134" w:type="dxa"/>
          </w:tcPr>
          <w:p w:rsidR="007525EE" w:rsidRPr="000E5CAD" w:rsidRDefault="007525EE" w:rsidP="007525EE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7525EE" w:rsidRPr="002B50C0" w:rsidTr="00517F12">
        <w:tc>
          <w:tcPr>
            <w:tcW w:w="2937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Udostępnianie danych meteorologicznych</w:t>
            </w:r>
          </w:p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(A2A)</w:t>
            </w:r>
          </w:p>
        </w:tc>
        <w:tc>
          <w:tcPr>
            <w:tcW w:w="1169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:rsidR="007525EE" w:rsidRPr="000E5CAD" w:rsidRDefault="007525EE" w:rsidP="007525EE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525EE" w:rsidRPr="002B50C0" w:rsidTr="00C6751B">
        <w:tc>
          <w:tcPr>
            <w:tcW w:w="2937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Dane z sieci stacji meteorologicznych</w:t>
            </w:r>
          </w:p>
        </w:tc>
        <w:tc>
          <w:tcPr>
            <w:tcW w:w="1169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cs="Arial"/>
                <w:lang w:eastAsia="pl-PL"/>
              </w:rPr>
              <w:t>05-2022</w:t>
            </w:r>
          </w:p>
        </w:tc>
        <w:tc>
          <w:tcPr>
            <w:tcW w:w="1134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7525EE" w:rsidRPr="002B50C0" w:rsidTr="00C6751B">
        <w:tc>
          <w:tcPr>
            <w:tcW w:w="2937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Katalog agrofagów</w:t>
            </w:r>
          </w:p>
        </w:tc>
        <w:tc>
          <w:tcPr>
            <w:tcW w:w="1169" w:type="dxa"/>
          </w:tcPr>
          <w:p w:rsidR="007525EE" w:rsidRPr="000E5CAD" w:rsidRDefault="007525EE" w:rsidP="007525EE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05-2022</w:t>
            </w:r>
          </w:p>
        </w:tc>
        <w:tc>
          <w:tcPr>
            <w:tcW w:w="1134" w:type="dxa"/>
          </w:tcPr>
          <w:p w:rsidR="007525EE" w:rsidRPr="000E5CAD" w:rsidRDefault="007525EE" w:rsidP="007525EE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525EE" w:rsidRPr="002B50C0" w:rsidTr="006251DB">
        <w:tc>
          <w:tcPr>
            <w:tcW w:w="2547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System informatyczny eDwin w tym infrastruktura chmurowa i zestaw API</w:t>
            </w:r>
          </w:p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(szczegółowe elementy systemu i API zostaną wskazane po osiągnięciu 1 kamienia milowego)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cs="Arial"/>
                <w:lang w:eastAsia="pl-PL"/>
              </w:rPr>
              <w:t>05-2022</w:t>
            </w:r>
          </w:p>
        </w:tc>
        <w:tc>
          <w:tcPr>
            <w:tcW w:w="1843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3543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Awaryjność stacji meteo, brak danych meteo, nieprawidłowe odczyty</w:t>
            </w:r>
          </w:p>
        </w:tc>
        <w:tc>
          <w:tcPr>
            <w:tcW w:w="1697" w:type="dxa"/>
            <w:vAlign w:val="center"/>
          </w:tcPr>
          <w:p w:rsidR="007525EE" w:rsidRPr="00141A92" w:rsidRDefault="00703E8D" w:rsidP="007525EE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="007525EE" w:rsidRPr="00643032">
              <w:rPr>
                <w:rFonts w:ascii="Arial" w:hAnsi="Arial" w:cs="Arial"/>
                <w:sz w:val="18"/>
                <w:szCs w:val="18"/>
              </w:rPr>
              <w:t>uża</w:t>
            </w:r>
          </w:p>
        </w:tc>
        <w:tc>
          <w:tcPr>
            <w:tcW w:w="2126" w:type="dxa"/>
            <w:vAlign w:val="center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:rsidR="00592639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Trwa budowa </w:t>
            </w:r>
            <w:r w:rsidRPr="00643032">
              <w:rPr>
                <w:rFonts w:ascii="Arial" w:hAnsi="Arial" w:cs="Arial"/>
                <w:sz w:val="18"/>
                <w:szCs w:val="18"/>
              </w:rPr>
              <w:t>modułu autoweryfikacji danych meteo, budowa sieci stacji wirtualnych, procedury serwisowania stacji meteo</w:t>
            </w:r>
            <w:r>
              <w:rPr>
                <w:rFonts w:ascii="Arial" w:hAnsi="Arial" w:cs="Arial"/>
                <w:sz w:val="18"/>
                <w:szCs w:val="18"/>
              </w:rPr>
              <w:t xml:space="preserve">; </w:t>
            </w:r>
          </w:p>
          <w:p w:rsidR="00592639" w:rsidRDefault="00592639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Pr="00CD27A7" w:rsidRDefault="00592639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CD27A7">
              <w:rPr>
                <w:rFonts w:ascii="Arial" w:hAnsi="Arial" w:cs="Arial"/>
                <w:sz w:val="18"/>
                <w:szCs w:val="18"/>
              </w:rPr>
              <w:t>Spodziewane efekty: m</w:t>
            </w:r>
            <w:r w:rsidR="007525EE" w:rsidRPr="00CD27A7">
              <w:rPr>
                <w:rFonts w:ascii="Arial" w:hAnsi="Arial" w:cs="Arial"/>
                <w:sz w:val="18"/>
                <w:szCs w:val="18"/>
              </w:rPr>
              <w:t>oduły te powinny zniwelować skutki błędów danych poprzez automatyczną procedurę uzupełniania braków danych.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Pr="00141A92" w:rsidRDefault="007525EE" w:rsidP="007525EE">
            <w:pPr>
              <w:rPr>
                <w:rFonts w:ascii="Arial" w:hAnsi="Arial" w:cs="Arial"/>
                <w:color w:val="0070C0"/>
              </w:rPr>
            </w:pP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1C452C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1C452C">
              <w:rPr>
                <w:rFonts w:ascii="Arial" w:hAnsi="Arial" w:cs="Arial"/>
                <w:sz w:val="18"/>
                <w:szCs w:val="18"/>
              </w:rPr>
              <w:t>Ustalenie szczegółów dotyczących umów oraz ich podpisanie pomiędzy partnerami projektu a jednostkami posiadającymi niezbędne dla projektu źródła danych (m.in. IMiGW, IUNG, ICM, COBORU, ISIP, GUGiK, InHort) opóźni się ze względu na braki kadrowe lub zawieszenia działalności jednostek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</w:t>
            </w:r>
            <w:r w:rsidR="006140A7">
              <w:rPr>
                <w:rFonts w:ascii="Arial" w:hAnsi="Arial" w:cs="Arial"/>
                <w:sz w:val="18"/>
                <w:szCs w:val="18"/>
              </w:rPr>
              <w:t>okie</w:t>
            </w:r>
          </w:p>
        </w:tc>
        <w:tc>
          <w:tcPr>
            <w:tcW w:w="2410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Ustalenie</w:t>
            </w:r>
            <w:r w:rsidRPr="001C452C">
              <w:rPr>
                <w:rFonts w:ascii="Arial" w:hAnsi="Arial" w:cs="Arial"/>
                <w:sz w:val="18"/>
                <w:szCs w:val="18"/>
              </w:rPr>
              <w:t xml:space="preserve"> szczegółów ja</w:t>
            </w:r>
            <w:r>
              <w:rPr>
                <w:rFonts w:ascii="Arial" w:hAnsi="Arial" w:cs="Arial"/>
                <w:sz w:val="18"/>
                <w:szCs w:val="18"/>
              </w:rPr>
              <w:t>ko działanie priorytetowe</w:t>
            </w:r>
            <w:r w:rsidRPr="001C452C">
              <w:rPr>
                <w:rFonts w:ascii="Arial" w:hAnsi="Arial" w:cs="Arial"/>
                <w:sz w:val="18"/>
                <w:szCs w:val="18"/>
              </w:rPr>
              <w:t>, w miar</w:t>
            </w:r>
            <w:r>
              <w:rPr>
                <w:rFonts w:ascii="Arial" w:hAnsi="Arial" w:cs="Arial"/>
                <w:sz w:val="18"/>
                <w:szCs w:val="18"/>
              </w:rPr>
              <w:t>ę</w:t>
            </w:r>
            <w:r w:rsidRPr="001C452C">
              <w:rPr>
                <w:rFonts w:ascii="Arial" w:hAnsi="Arial" w:cs="Arial"/>
                <w:sz w:val="18"/>
                <w:szCs w:val="18"/>
              </w:rPr>
              <w:t xml:space="preserve"> możliwości zdalne przeprowadzanie telekonferencji w tym celu, przekazywanie informacji o zadaniu do innych osób zaangażowanych w projekt lub angażowanie dodatkowych osób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267A99" w:rsidRDefault="00267A99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Default="006140A7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="007525EE" w:rsidRPr="00304536">
              <w:rPr>
                <w:rFonts w:ascii="Arial" w:hAnsi="Arial" w:cs="Arial"/>
                <w:sz w:val="18"/>
                <w:szCs w:val="18"/>
              </w:rPr>
              <w:t>eorganizacj</w:t>
            </w:r>
            <w:r>
              <w:rPr>
                <w:rFonts w:ascii="Arial" w:hAnsi="Arial" w:cs="Arial"/>
                <w:sz w:val="18"/>
                <w:szCs w:val="18"/>
              </w:rPr>
              <w:t>i uległ</w:t>
            </w:r>
            <w:r w:rsidR="007525EE" w:rsidRPr="00304536">
              <w:rPr>
                <w:rFonts w:ascii="Arial" w:hAnsi="Arial" w:cs="Arial"/>
                <w:sz w:val="18"/>
                <w:szCs w:val="18"/>
              </w:rPr>
              <w:t xml:space="preserve"> harmonogram projektu i plan implementacji.</w:t>
            </w:r>
          </w:p>
          <w:p w:rsidR="00186682" w:rsidRPr="00111964" w:rsidRDefault="00592639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111964">
              <w:rPr>
                <w:rFonts w:ascii="Arial" w:hAnsi="Arial" w:cs="Arial"/>
                <w:sz w:val="18"/>
                <w:szCs w:val="18"/>
              </w:rPr>
              <w:t>Spodziewane efekty: poprawa</w:t>
            </w:r>
            <w:r w:rsidR="00186682" w:rsidRPr="00111964">
              <w:rPr>
                <w:rFonts w:ascii="Arial" w:hAnsi="Arial" w:cs="Arial"/>
                <w:sz w:val="18"/>
                <w:szCs w:val="18"/>
              </w:rPr>
              <w:t xml:space="preserve"> komunikacji i co za tym idzie skutecznego podpisania stosownych porozumień i umów.</w:t>
            </w:r>
            <w:r w:rsidR="006140A7">
              <w:rPr>
                <w:rFonts w:ascii="Arial" w:hAnsi="Arial" w:cs="Arial"/>
                <w:sz w:val="18"/>
                <w:szCs w:val="18"/>
              </w:rPr>
              <w:t xml:space="preserve"> Część z nich udało się zrealizować.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C903C9" w:rsidRDefault="00C903C9" w:rsidP="00C903C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Pr="001C452C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249F" w:rsidRPr="002B50C0" w:rsidTr="00A94409">
        <w:tc>
          <w:tcPr>
            <w:tcW w:w="3265" w:type="dxa"/>
            <w:vAlign w:val="center"/>
          </w:tcPr>
          <w:p w:rsidR="00B2249F" w:rsidRPr="001C452C" w:rsidRDefault="00B2249F" w:rsidP="00B2249F">
            <w:pPr>
              <w:rPr>
                <w:rFonts w:ascii="Arial" w:hAnsi="Arial" w:cs="Arial"/>
                <w:sz w:val="18"/>
                <w:szCs w:val="18"/>
              </w:rPr>
            </w:pPr>
            <w:r w:rsidRPr="00E51E3A">
              <w:rPr>
                <w:rFonts w:ascii="Arial" w:hAnsi="Arial" w:cs="Arial"/>
                <w:sz w:val="18"/>
                <w:szCs w:val="18"/>
              </w:rPr>
              <w:t>Przewidujemy, że uzgodnienia i wytworzenie dokumentacji związanej z ochrona danych osobowych zajmie więcej czasu niż planowano. W zawiązku z tym mogą powstać problemy z pilotażem i wdrożeniem systemu.</w:t>
            </w:r>
          </w:p>
        </w:tc>
        <w:tc>
          <w:tcPr>
            <w:tcW w:w="1697" w:type="dxa"/>
            <w:vAlign w:val="center"/>
          </w:tcPr>
          <w:p w:rsidR="00B2249F" w:rsidRDefault="00B2249F" w:rsidP="00B224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:rsidR="00B2249F" w:rsidRDefault="00B2249F" w:rsidP="00B224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:rsidR="00B2249F" w:rsidRDefault="00B2249F" w:rsidP="00B2249F">
            <w:pPr>
              <w:rPr>
                <w:rFonts w:ascii="Arial" w:hAnsi="Arial" w:cs="Arial"/>
                <w:sz w:val="18"/>
                <w:szCs w:val="18"/>
              </w:rPr>
            </w:pPr>
            <w:r w:rsidRPr="008950C1">
              <w:rPr>
                <w:rFonts w:ascii="Arial" w:hAnsi="Arial" w:cs="Arial"/>
                <w:sz w:val="18"/>
                <w:szCs w:val="18"/>
              </w:rPr>
              <w:t>Zadanie priorytetowe. Zaangażowanie większej liczby pracowników. Monitoring jego realizacji.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50C1">
              <w:rPr>
                <w:rFonts w:ascii="Arial" w:hAnsi="Arial" w:cs="Arial"/>
                <w:sz w:val="18"/>
                <w:szCs w:val="18"/>
              </w:rPr>
              <w:t>Przygotowanie analizy rozwiązań alternatywnych.</w:t>
            </w:r>
          </w:p>
          <w:p w:rsidR="00B2249F" w:rsidRDefault="00B2249F" w:rsidP="00B2249F">
            <w:pPr>
              <w:rPr>
                <w:rFonts w:ascii="Arial" w:hAnsi="Arial" w:cs="Arial"/>
                <w:sz w:val="18"/>
                <w:szCs w:val="18"/>
              </w:rPr>
            </w:pPr>
          </w:p>
          <w:p w:rsidR="00B2249F" w:rsidRDefault="00B2249F" w:rsidP="00B224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realizacja wdrożeń w zakładanym terminie, podział na procedury dotyczące instancji testowej i produkcyjnej.</w:t>
            </w:r>
          </w:p>
          <w:p w:rsidR="00B2249F" w:rsidRDefault="00B2249F" w:rsidP="00B2249F">
            <w:pPr>
              <w:rPr>
                <w:rFonts w:ascii="Arial" w:hAnsi="Arial" w:cs="Arial"/>
                <w:sz w:val="18"/>
                <w:szCs w:val="18"/>
              </w:rPr>
            </w:pPr>
          </w:p>
          <w:p w:rsidR="00B2249F" w:rsidRDefault="006D08DE" w:rsidP="00B224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6D08DE" w:rsidRDefault="006D08DE" w:rsidP="00B2249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304536" w:rsidRDefault="00B2249F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B2249F">
              <w:rPr>
                <w:rFonts w:ascii="Arial" w:hAnsi="Arial" w:cs="Arial"/>
                <w:sz w:val="18"/>
                <w:szCs w:val="18"/>
              </w:rPr>
              <w:t>Ograniczona dostępność kadry do realizacji zaplanowanych zadań spowodowana skutkami epidemii koronawirusa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Jeżeli to możliwe zaangażowanie dodatkowej (rezerwowej) liczby osób w projekcie. Przygotowanie zmiany harmonogramu realizacji projektu - analiza możliwości przesunięć realizacji poszczególnych elementów w czasie lub w ramach dostępnych zespołów. Opracowanie dodatkowego systemu zastępstw, Szczególne monitorowanie zasobów przez koordynatorów.</w:t>
            </w:r>
          </w:p>
          <w:p w:rsidR="004D7B85" w:rsidRDefault="00592639" w:rsidP="004D7B85">
            <w:pPr>
              <w:rPr>
                <w:rFonts w:ascii="Arial" w:hAnsi="Arial" w:cs="Arial"/>
                <w:sz w:val="18"/>
                <w:szCs w:val="18"/>
              </w:rPr>
            </w:pPr>
            <w:r w:rsidRPr="00111964">
              <w:rPr>
                <w:rFonts w:ascii="Arial" w:hAnsi="Arial" w:cs="Arial"/>
                <w:sz w:val="18"/>
                <w:szCs w:val="18"/>
              </w:rPr>
              <w:t>Faktyczne efekty: p</w:t>
            </w:r>
            <w:r w:rsidR="004D7B85" w:rsidRPr="00111964">
              <w:rPr>
                <w:rFonts w:ascii="Arial" w:hAnsi="Arial" w:cs="Arial"/>
                <w:sz w:val="18"/>
                <w:szCs w:val="18"/>
              </w:rPr>
              <w:t>ow</w:t>
            </w:r>
            <w:r w:rsidR="004D7B85">
              <w:rPr>
                <w:rFonts w:ascii="Arial" w:hAnsi="Arial" w:cs="Arial"/>
                <w:sz w:val="18"/>
                <w:szCs w:val="18"/>
              </w:rPr>
              <w:t>yższe działanie zostało uruchomione 2-krotnie w okresach zagrożenia COVID. Pozwoliło ono na utrzymanie ciągłości działania zespołu projektowego.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A14326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Pr="00304536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249F" w:rsidRPr="002B50C0" w:rsidTr="00A94409">
        <w:tc>
          <w:tcPr>
            <w:tcW w:w="3265" w:type="dxa"/>
            <w:vAlign w:val="center"/>
          </w:tcPr>
          <w:p w:rsidR="00B2249F" w:rsidRPr="00304536" w:rsidRDefault="00B2249F" w:rsidP="00B2249F">
            <w:pPr>
              <w:rPr>
                <w:rFonts w:ascii="Arial" w:hAnsi="Arial" w:cs="Arial"/>
                <w:sz w:val="18"/>
                <w:szCs w:val="18"/>
              </w:rPr>
            </w:pPr>
            <w:r w:rsidRPr="00E51E3A">
              <w:rPr>
                <w:rFonts w:ascii="Arial" w:hAnsi="Arial" w:cs="Arial"/>
                <w:sz w:val="18"/>
                <w:szCs w:val="18"/>
              </w:rPr>
              <w:t>Opóźnienia z podłączaniem zewnętrznych źródeł danych (techniczne i formalne) spowodują braki w funkcjonalnościach systemu i utrudnią przeprowadzenie testów i wdrożenia.</w:t>
            </w:r>
          </w:p>
        </w:tc>
        <w:tc>
          <w:tcPr>
            <w:tcW w:w="1697" w:type="dxa"/>
            <w:vAlign w:val="center"/>
          </w:tcPr>
          <w:p w:rsidR="00B2249F" w:rsidRDefault="00B2249F" w:rsidP="00B224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:rsidR="00B2249F" w:rsidRDefault="008E3A6D" w:rsidP="00B224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:rsidR="00B2249F" w:rsidRDefault="00B2249F" w:rsidP="00B2249F">
            <w:pPr>
              <w:rPr>
                <w:rFonts w:ascii="Arial" w:hAnsi="Arial" w:cs="Arial"/>
                <w:sz w:val="18"/>
                <w:szCs w:val="18"/>
              </w:rPr>
            </w:pPr>
            <w:r w:rsidRPr="00E51E3A">
              <w:rPr>
                <w:rFonts w:ascii="Arial" w:hAnsi="Arial" w:cs="Arial"/>
                <w:sz w:val="18"/>
                <w:szCs w:val="18"/>
              </w:rPr>
              <w:t>Ścisły monitoring realizacji zadania. Konieczność stałej komunikacji ze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E51E3A">
              <w:rPr>
                <w:rFonts w:ascii="Arial" w:hAnsi="Arial" w:cs="Arial"/>
                <w:sz w:val="18"/>
                <w:szCs w:val="18"/>
              </w:rPr>
              <w:t xml:space="preserve">połu programistycznego zadania nr 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E51E3A">
              <w:rPr>
                <w:rFonts w:ascii="Arial" w:hAnsi="Arial" w:cs="Arial"/>
                <w:sz w:val="18"/>
                <w:szCs w:val="18"/>
              </w:rPr>
              <w:t xml:space="preserve"> z zespołem koordynującym i partnerami zewnętrznymi.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1E3A">
              <w:rPr>
                <w:rFonts w:ascii="Arial" w:hAnsi="Arial" w:cs="Arial"/>
                <w:sz w:val="18"/>
                <w:szCs w:val="18"/>
              </w:rPr>
              <w:t>Przygotowanie planu rozwiązania zapasowego integracji danych.</w:t>
            </w:r>
          </w:p>
          <w:p w:rsidR="00B2249F" w:rsidRDefault="00B2249F" w:rsidP="00B2249F">
            <w:pPr>
              <w:rPr>
                <w:rFonts w:ascii="Arial" w:hAnsi="Arial" w:cs="Arial"/>
                <w:sz w:val="18"/>
                <w:szCs w:val="18"/>
              </w:rPr>
            </w:pPr>
          </w:p>
          <w:p w:rsidR="00B2249F" w:rsidRDefault="00B2249F" w:rsidP="00B224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przyśpieszenie i optymalizacja prac integracyjnych, skuteczna priorytetyzacja zadań, realizacja wdrożeń w zakładanym terminie.</w:t>
            </w:r>
          </w:p>
          <w:p w:rsidR="00B2249F" w:rsidRDefault="00B2249F" w:rsidP="00B224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D08DE" w:rsidRDefault="006D08DE" w:rsidP="006D08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B2249F" w:rsidRPr="00304536" w:rsidRDefault="00B2249F" w:rsidP="00B2249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2249F" w:rsidRPr="002B50C0" w:rsidTr="00A94409">
        <w:tc>
          <w:tcPr>
            <w:tcW w:w="3265" w:type="dxa"/>
            <w:vAlign w:val="center"/>
          </w:tcPr>
          <w:p w:rsidR="00B2249F" w:rsidRPr="00A14326" w:rsidRDefault="00105EED" w:rsidP="00B2249F">
            <w:pPr>
              <w:rPr>
                <w:rFonts w:ascii="Arial" w:hAnsi="Arial" w:cs="Arial"/>
                <w:sz w:val="18"/>
                <w:szCs w:val="18"/>
              </w:rPr>
            </w:pPr>
            <w:r w:rsidRPr="00105EED">
              <w:rPr>
                <w:rFonts w:ascii="Arial" w:hAnsi="Arial" w:cs="Arial"/>
                <w:sz w:val="18"/>
                <w:szCs w:val="18"/>
              </w:rPr>
              <w:t xml:space="preserve">Brak możliwości lub zły dobór </w:t>
            </w:r>
            <w:r>
              <w:rPr>
                <w:rFonts w:ascii="Arial" w:hAnsi="Arial" w:cs="Arial"/>
                <w:sz w:val="18"/>
                <w:szCs w:val="18"/>
              </w:rPr>
              <w:t>pracowników</w:t>
            </w:r>
            <w:r w:rsidRPr="00105EED">
              <w:rPr>
                <w:rFonts w:ascii="Arial" w:hAnsi="Arial" w:cs="Arial"/>
                <w:sz w:val="18"/>
                <w:szCs w:val="18"/>
              </w:rPr>
              <w:t xml:space="preserve"> wg.płci aby wykonać miernik </w:t>
            </w:r>
            <w:r>
              <w:rPr>
                <w:rFonts w:ascii="Arial" w:hAnsi="Arial" w:cs="Arial"/>
                <w:sz w:val="18"/>
                <w:szCs w:val="18"/>
              </w:rPr>
              <w:t xml:space="preserve">przeszkolonych osób </w:t>
            </w:r>
            <w:r w:rsidRPr="00105EED">
              <w:rPr>
                <w:rFonts w:ascii="Arial" w:hAnsi="Arial" w:cs="Arial"/>
                <w:sz w:val="18"/>
                <w:szCs w:val="18"/>
              </w:rPr>
              <w:t>- zadanie 10.2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  <w:vAlign w:val="center"/>
          </w:tcPr>
          <w:p w:rsidR="00B2249F" w:rsidRDefault="006D08DE" w:rsidP="00B224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="00B2249F">
              <w:rPr>
                <w:rFonts w:ascii="Arial" w:hAnsi="Arial" w:cs="Arial"/>
                <w:sz w:val="18"/>
                <w:szCs w:val="18"/>
              </w:rPr>
              <w:t>uża</w:t>
            </w:r>
          </w:p>
        </w:tc>
        <w:tc>
          <w:tcPr>
            <w:tcW w:w="2126" w:type="dxa"/>
            <w:vAlign w:val="center"/>
          </w:tcPr>
          <w:p w:rsidR="00B2249F" w:rsidRDefault="006D08DE" w:rsidP="00B224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:rsidR="00B2249F" w:rsidRDefault="00105EED" w:rsidP="00B2249F">
            <w:pPr>
              <w:rPr>
                <w:rFonts w:ascii="Arial" w:hAnsi="Arial" w:cs="Arial"/>
                <w:sz w:val="18"/>
                <w:szCs w:val="18"/>
              </w:rPr>
            </w:pPr>
            <w:r w:rsidRPr="00105EED">
              <w:rPr>
                <w:rFonts w:ascii="Arial" w:hAnsi="Arial" w:cs="Arial"/>
                <w:sz w:val="18"/>
                <w:szCs w:val="18"/>
              </w:rPr>
              <w:t xml:space="preserve">Odpowiednie dobieranie </w:t>
            </w:r>
            <w:r>
              <w:rPr>
                <w:rFonts w:ascii="Arial" w:hAnsi="Arial" w:cs="Arial"/>
                <w:sz w:val="18"/>
                <w:szCs w:val="18"/>
              </w:rPr>
              <w:t>osób (pracowników)</w:t>
            </w:r>
            <w:r w:rsidRPr="00105EED">
              <w:rPr>
                <w:rFonts w:ascii="Arial" w:hAnsi="Arial" w:cs="Arial"/>
                <w:sz w:val="18"/>
                <w:szCs w:val="18"/>
              </w:rPr>
              <w:t xml:space="preserve"> na szkolenia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105EED">
              <w:rPr>
                <w:rFonts w:ascii="Arial" w:hAnsi="Arial" w:cs="Arial"/>
                <w:sz w:val="18"/>
                <w:szCs w:val="18"/>
              </w:rPr>
              <w:t xml:space="preserve"> Dodatkowe</w:t>
            </w:r>
            <w:r>
              <w:rPr>
                <w:rFonts w:ascii="Arial" w:hAnsi="Arial" w:cs="Arial"/>
                <w:sz w:val="18"/>
                <w:szCs w:val="18"/>
              </w:rPr>
              <w:t xml:space="preserve">, rezerwowe </w:t>
            </w:r>
            <w:r w:rsidRPr="00105EED">
              <w:rPr>
                <w:rFonts w:ascii="Arial" w:hAnsi="Arial" w:cs="Arial"/>
                <w:sz w:val="18"/>
                <w:szCs w:val="18"/>
              </w:rPr>
              <w:t>szkolenia wg płci, które będą brakowały do wykonania miernika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105EED" w:rsidRDefault="00105EED" w:rsidP="00B2249F">
            <w:pPr>
              <w:rPr>
                <w:rFonts w:ascii="Arial" w:hAnsi="Arial" w:cs="Arial"/>
                <w:sz w:val="18"/>
                <w:szCs w:val="18"/>
              </w:rPr>
            </w:pPr>
          </w:p>
          <w:p w:rsidR="00B2249F" w:rsidRDefault="00105EED" w:rsidP="00B224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Spodziewane </w:t>
            </w:r>
            <w:r w:rsidR="00B2249F" w:rsidRPr="00111964">
              <w:rPr>
                <w:rFonts w:ascii="Arial" w:hAnsi="Arial" w:cs="Arial"/>
                <w:sz w:val="18"/>
                <w:szCs w:val="18"/>
              </w:rPr>
              <w:t>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odpowiedni parytet płci uczestników szkoleń</w:t>
            </w:r>
            <w:r w:rsidR="00B2249F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B2249F" w:rsidRDefault="00B2249F" w:rsidP="00B2249F">
            <w:pPr>
              <w:rPr>
                <w:rFonts w:ascii="Arial" w:hAnsi="Arial" w:cs="Arial"/>
                <w:sz w:val="18"/>
                <w:szCs w:val="18"/>
              </w:rPr>
            </w:pPr>
          </w:p>
          <w:p w:rsidR="006D08DE" w:rsidRDefault="006D08DE" w:rsidP="006D08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Prawdopodobieństwo wystąpienia ryzyka zmniejszyło się </w:t>
            </w:r>
            <w:r w:rsidRPr="00385A7C">
              <w:rPr>
                <w:rFonts w:ascii="Arial" w:hAnsi="Arial" w:cs="Arial"/>
                <w:sz w:val="18"/>
                <w:szCs w:val="18"/>
              </w:rPr>
              <w:t>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B2249F" w:rsidRPr="00A14326" w:rsidRDefault="00B2249F" w:rsidP="00B2249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181B" w:rsidRPr="002B50C0" w:rsidTr="00A94409">
        <w:tc>
          <w:tcPr>
            <w:tcW w:w="3265" w:type="dxa"/>
            <w:vAlign w:val="center"/>
          </w:tcPr>
          <w:p w:rsidR="0036181B" w:rsidRPr="008950C1" w:rsidRDefault="0036181B" w:rsidP="0036181B">
            <w:pPr>
              <w:rPr>
                <w:rFonts w:ascii="Arial" w:hAnsi="Arial" w:cs="Arial"/>
                <w:sz w:val="18"/>
                <w:szCs w:val="18"/>
              </w:rPr>
            </w:pPr>
            <w:r w:rsidRPr="0036181B">
              <w:rPr>
                <w:rFonts w:ascii="Arial" w:hAnsi="Arial" w:cs="Arial"/>
                <w:sz w:val="18"/>
                <w:szCs w:val="18"/>
              </w:rPr>
              <w:t>Skumulowane opóźnienia zadań i ryzyka, które wystąpiły spowodują dalsze opóźnienia prac implementacyjnych zadania 7, które do tej pory nie zostały ujawnione.</w:t>
            </w:r>
          </w:p>
        </w:tc>
        <w:tc>
          <w:tcPr>
            <w:tcW w:w="1697" w:type="dxa"/>
            <w:vAlign w:val="center"/>
          </w:tcPr>
          <w:p w:rsidR="0036181B" w:rsidRDefault="0036181B" w:rsidP="003618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:rsidR="0036181B" w:rsidRDefault="0036181B" w:rsidP="003618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:rsidR="0036181B" w:rsidRPr="0036181B" w:rsidRDefault="0036181B" w:rsidP="0036181B">
            <w:pPr>
              <w:rPr>
                <w:rFonts w:ascii="Arial" w:hAnsi="Arial" w:cs="Arial"/>
                <w:sz w:val="18"/>
                <w:szCs w:val="18"/>
              </w:rPr>
            </w:pPr>
            <w:r w:rsidRPr="0036181B">
              <w:rPr>
                <w:rFonts w:ascii="Arial" w:hAnsi="Arial" w:cs="Arial"/>
                <w:sz w:val="18"/>
                <w:szCs w:val="18"/>
              </w:rPr>
              <w:t xml:space="preserve">Wykonanie szczegółowej analizy i harmonogramu zadań, podzadań, czynności oraz przegląd realizacji budowy oprogramowania. </w:t>
            </w:r>
          </w:p>
          <w:p w:rsidR="0036181B" w:rsidRDefault="0036181B" w:rsidP="0036181B">
            <w:pPr>
              <w:rPr>
                <w:rFonts w:ascii="Arial" w:hAnsi="Arial" w:cs="Arial"/>
                <w:sz w:val="18"/>
                <w:szCs w:val="18"/>
              </w:rPr>
            </w:pPr>
            <w:r w:rsidRPr="0036181B">
              <w:rPr>
                <w:rFonts w:ascii="Arial" w:hAnsi="Arial" w:cs="Arial"/>
                <w:sz w:val="18"/>
                <w:szCs w:val="18"/>
              </w:rPr>
              <w:t>Monitoring i aktualizacja analizy zadań w ujęciu max co 1 miesiąc.</w:t>
            </w:r>
          </w:p>
          <w:p w:rsidR="0036181B" w:rsidRDefault="0036181B" w:rsidP="0036181B">
            <w:pPr>
              <w:rPr>
                <w:rFonts w:ascii="Arial" w:hAnsi="Arial" w:cs="Arial"/>
                <w:sz w:val="18"/>
                <w:szCs w:val="18"/>
              </w:rPr>
            </w:pPr>
            <w:r w:rsidRPr="0036181B">
              <w:rPr>
                <w:rFonts w:ascii="Arial" w:hAnsi="Arial" w:cs="Arial"/>
                <w:sz w:val="18"/>
                <w:szCs w:val="18"/>
              </w:rPr>
              <w:t>Alternatywny harmonogram, plan wydłużenia projektu oraz strategia i priorytety uruchamiania e-usług oraz ich funkcjonalności.</w:t>
            </w:r>
          </w:p>
          <w:p w:rsidR="0036181B" w:rsidRDefault="0036181B" w:rsidP="0036181B">
            <w:pPr>
              <w:rPr>
                <w:rFonts w:ascii="Arial" w:hAnsi="Arial" w:cs="Arial"/>
                <w:sz w:val="18"/>
                <w:szCs w:val="18"/>
              </w:rPr>
            </w:pPr>
          </w:p>
          <w:p w:rsidR="0036181B" w:rsidRDefault="0036181B" w:rsidP="003618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realizacja projektu w terminie lub wykrycie odpowiednio wcześnie możliwych opóźnień pozwalających na procedowanie zmian terminu realizacji projektu, jego wskaźników i produktu lub też części z nich. Prawdopodobnym scenariuszem wydaje się realizacja 2 z 4 usług w zakładanym terminie i 2 w terminie 3-miesięcznego opóźnienia.</w:t>
            </w:r>
          </w:p>
          <w:p w:rsidR="0036181B" w:rsidRDefault="0036181B" w:rsidP="0036181B">
            <w:pPr>
              <w:rPr>
                <w:rFonts w:ascii="Arial" w:hAnsi="Arial" w:cs="Arial"/>
                <w:sz w:val="18"/>
                <w:szCs w:val="18"/>
              </w:rPr>
            </w:pPr>
          </w:p>
          <w:p w:rsidR="006D08DE" w:rsidRDefault="006D08DE" w:rsidP="006D08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36181B" w:rsidRPr="008950C1" w:rsidRDefault="0036181B" w:rsidP="0036181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106C25" w:rsidRDefault="00106C25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106C25" w:rsidRDefault="00106C25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A14326" w:rsidRPr="001B666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A14326" w:rsidRPr="0091332C" w:rsidRDefault="00A14326" w:rsidP="00A143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Zmienność klimatyczna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14326" w:rsidRPr="0091332C" w:rsidRDefault="00A14326" w:rsidP="00A143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14326" w:rsidRPr="0091332C" w:rsidRDefault="00A14326" w:rsidP="00A143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Wypracowanie procedur testowania i ciągłej walidacji modeli matematycznych oraz zapewnienie środków w trakcie utrzymania projektu.</w:t>
            </w:r>
          </w:p>
          <w:p w:rsidR="00A14326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Coroczny monitoring i  analiza danych meteorologicznych pod względem zmienności klimatycznej.</w:t>
            </w:r>
          </w:p>
          <w:p w:rsidR="004D7B85" w:rsidRPr="004D7B85" w:rsidRDefault="004D7B85" w:rsidP="004D7B85">
            <w:pPr>
              <w:rPr>
                <w:rFonts w:ascii="Arial" w:hAnsi="Arial" w:cs="Arial"/>
                <w:sz w:val="18"/>
                <w:szCs w:val="18"/>
              </w:rPr>
            </w:pPr>
          </w:p>
          <w:p w:rsidR="004D7B85" w:rsidRPr="004D7B85" w:rsidRDefault="004D7B85" w:rsidP="004D7B85">
            <w:pPr>
              <w:rPr>
                <w:rFonts w:ascii="Arial" w:hAnsi="Arial" w:cs="Arial"/>
                <w:sz w:val="18"/>
                <w:szCs w:val="18"/>
              </w:rPr>
            </w:pPr>
            <w:r w:rsidRPr="004D7B85">
              <w:rPr>
                <w:rFonts w:ascii="Arial" w:hAnsi="Arial" w:cs="Arial"/>
                <w:sz w:val="18"/>
                <w:szCs w:val="18"/>
              </w:rPr>
              <w:t>Spodziewane efekty to utrzymanie poprawności działania systemu i zawartych w nim modeli pomimo zmian klimatycznych.</w:t>
            </w:r>
          </w:p>
        </w:tc>
      </w:tr>
      <w:tr w:rsidR="00A14326" w:rsidRPr="001B666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Niewystarczające fundusze własne partnerów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14326" w:rsidRPr="00643032" w:rsidRDefault="00004E2E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Zaplanowanie środków z wyprzedzeniem, pozyskiwanie funduszy zewnętrznych i uwzględnienie opcji usług odpłatnych.</w:t>
            </w:r>
          </w:p>
          <w:p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Cykliczne raportowanie partnerów dotyczące sytuacji finansowej i deklaracje zapewnienia środków na realizację zadań projektowych.</w:t>
            </w:r>
          </w:p>
          <w:p w:rsidR="004D7B85" w:rsidRDefault="004D7B85" w:rsidP="004D7B85">
            <w:pPr>
              <w:rPr>
                <w:rFonts w:ascii="Arial" w:hAnsi="Arial" w:cs="Arial"/>
                <w:sz w:val="18"/>
                <w:szCs w:val="18"/>
              </w:rPr>
            </w:pPr>
            <w:r w:rsidRPr="004D7B85">
              <w:rPr>
                <w:rFonts w:ascii="Arial" w:hAnsi="Arial" w:cs="Arial"/>
                <w:sz w:val="18"/>
                <w:szCs w:val="18"/>
              </w:rPr>
              <w:t>Spodziewane efekty to utrzymanie</w:t>
            </w:r>
            <w:r>
              <w:rPr>
                <w:rFonts w:ascii="Arial" w:hAnsi="Arial" w:cs="Arial"/>
                <w:sz w:val="18"/>
                <w:szCs w:val="18"/>
              </w:rPr>
              <w:t xml:space="preserve"> finansowania projektu i jego efektów w kolejnych latach.</w:t>
            </w:r>
          </w:p>
          <w:p w:rsidR="00004E2E" w:rsidRPr="004D7B85" w:rsidRDefault="00004E2E" w:rsidP="004D7B85">
            <w:r>
              <w:rPr>
                <w:rFonts w:ascii="Arial" w:hAnsi="Arial" w:cs="Arial"/>
                <w:sz w:val="18"/>
                <w:szCs w:val="18"/>
              </w:rPr>
              <w:t xml:space="preserve">Prawdopodobieństwo wystąpienia ryzyka obniżyło się </w:t>
            </w:r>
            <w:r w:rsidRPr="00385A7C">
              <w:rPr>
                <w:rFonts w:ascii="Arial" w:hAnsi="Arial" w:cs="Arial"/>
                <w:sz w:val="18"/>
                <w:szCs w:val="18"/>
              </w:rPr>
              <w:t>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..</w:t>
            </w:r>
          </w:p>
        </w:tc>
      </w:tr>
      <w:tr w:rsidR="00A14326" w:rsidRPr="001B666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Niesprzyjające ustawodawstwo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Patronat projektu i ścisła współpraca z Ministerstwem Rolnictwa i Rozwoju Wsi. Bieżący monitoring ustawodawstwa.</w:t>
            </w:r>
          </w:p>
          <w:p w:rsidR="00BC6797" w:rsidRPr="00BC6797" w:rsidRDefault="00BC6797" w:rsidP="00BC6797">
            <w:r w:rsidRPr="004D7B85">
              <w:rPr>
                <w:rFonts w:ascii="Arial" w:hAnsi="Arial" w:cs="Arial"/>
                <w:sz w:val="18"/>
                <w:szCs w:val="18"/>
              </w:rPr>
              <w:t>Spodziewane efekty to utrzymanie</w:t>
            </w:r>
            <w:r>
              <w:rPr>
                <w:rFonts w:ascii="Arial" w:hAnsi="Arial" w:cs="Arial"/>
                <w:sz w:val="18"/>
                <w:szCs w:val="18"/>
              </w:rPr>
              <w:t xml:space="preserve"> prawidłowego działania produktu projektu – platformy doradczej pod kątek zgodności z przepisami.</w:t>
            </w:r>
          </w:p>
        </w:tc>
      </w:tr>
      <w:tr w:rsidR="00A14326" w:rsidRPr="001B666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Brak wiedzy rolników, nieświadomość korzyści z wykorzystania systemu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Promocja systemu, zaplanowanie szkoleń dla rolników, uczniów i studentów przez ośrodki doradztwa rolniczego. Ankietyzacja rolników przez doradców podczas spotkań i szkoleń, mająca na celu ustalenie bieżącej wiedzy na temat działania systemu i jego zakresu.</w:t>
            </w:r>
          </w:p>
          <w:p w:rsidR="00BC6797" w:rsidRPr="00BC6797" w:rsidRDefault="00BC6797" w:rsidP="00BC6797">
            <w:r w:rsidRPr="004D7B85">
              <w:rPr>
                <w:rFonts w:ascii="Arial" w:hAnsi="Arial" w:cs="Arial"/>
                <w:sz w:val="18"/>
                <w:szCs w:val="18"/>
              </w:rPr>
              <w:t>Spodziewane efekty to</w:t>
            </w:r>
            <w:r>
              <w:rPr>
                <w:rFonts w:ascii="Arial" w:hAnsi="Arial" w:cs="Arial"/>
                <w:sz w:val="18"/>
                <w:szCs w:val="18"/>
              </w:rPr>
              <w:t xml:space="preserve"> osiągnięcie wskaźnika projektu i utrzymanie oraz wzrost liczby użytkowników systemu.</w:t>
            </w:r>
          </w:p>
        </w:tc>
      </w:tr>
      <w:tr w:rsidR="00A14326" w:rsidRPr="001B666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Wymagane aktualizacje systemów informatycznych, spowodują niekompatybilność części oprogramowania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14326" w:rsidRPr="00C02650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C02650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14326" w:rsidRPr="00C02650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C02650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Zastosowane zostaną najnowsze, stabilne i bezpieczne wersje systemów, aktualizowane w miarę niezbędnych aktualizacji, na wersjach w środowisku testowym, następnie wdrażane/aktualizowane w systemach produkcyjnych. W razie niekompatybilności partner IT – PCSS dostosuje kod do nowszych bibliotek.</w:t>
            </w:r>
          </w:p>
          <w:p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Monitorowanie wersji oprogramowania poprzez wprowadzenie „wersjonowania” oprogramowania.</w:t>
            </w:r>
          </w:p>
          <w:p w:rsidR="00BC6797" w:rsidRPr="00BC6797" w:rsidRDefault="00BC6797" w:rsidP="00BC6797">
            <w:r w:rsidRPr="004D7B85">
              <w:rPr>
                <w:rFonts w:ascii="Arial" w:hAnsi="Arial" w:cs="Arial"/>
                <w:sz w:val="18"/>
                <w:szCs w:val="18"/>
              </w:rPr>
              <w:t>Spodziewane efekty to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produktu projektu – platformy doradczej na odpowiednim poziomie technologicznych i funkcjonalnym.</w:t>
            </w:r>
          </w:p>
        </w:tc>
      </w:tr>
      <w:tr w:rsidR="00A14326" w:rsidRPr="001B666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Zmiana interfejsów API zewnętrznych usług lub specyfikacji użytego standardu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 xml:space="preserve">W razie niekompatybilności partner IT – PCSS dostosuje kod do nowszych API. Zostanie zaktualizowana dokumentacja. </w:t>
            </w:r>
          </w:p>
          <w:p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Monitorowanie wersji oprogramowania poprzez wprowadzenie „wersjonowania” oprogramowania.</w:t>
            </w:r>
          </w:p>
          <w:p w:rsidR="00BC6797" w:rsidRPr="00BC6797" w:rsidRDefault="00BC6797" w:rsidP="00BC6797">
            <w:r w:rsidRPr="004D7B85">
              <w:rPr>
                <w:rFonts w:ascii="Arial" w:hAnsi="Arial" w:cs="Arial"/>
                <w:sz w:val="18"/>
                <w:szCs w:val="18"/>
              </w:rPr>
              <w:t>Spodziewane efekty to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produktu projektu – platformy doradczej na odpowiednim poziomie technologicznych i funkcjonalnym.</w:t>
            </w:r>
          </w:p>
        </w:tc>
      </w:tr>
      <w:tr w:rsidR="00A14326" w:rsidRPr="001B666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Zewnętrzne bazy danych przestaną być utrzymywane/dostępne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Jeśli będzie to dotyczyć publicznie dostępnych baz danych, bazy zostaną przekopiowane do partnera IT – PCSS i tam utrzymywane na potrzeby systemu. W przypadku innych systemów zewnętrznych rozpatrywane będzie użycie baz zamiennych dostępnych w danym momencie.</w:t>
            </w:r>
          </w:p>
          <w:p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Bieżąca kontrola publicznie dostępnych baz oraz monitoring zewnętrznych systemów.</w:t>
            </w:r>
          </w:p>
          <w:p w:rsidR="00BC6797" w:rsidRPr="00BC6797" w:rsidRDefault="00BC6797" w:rsidP="00BC6797">
            <w:r w:rsidRPr="004D7B85">
              <w:rPr>
                <w:rFonts w:ascii="Arial" w:hAnsi="Arial" w:cs="Arial"/>
                <w:sz w:val="18"/>
                <w:szCs w:val="18"/>
              </w:rPr>
              <w:t>Spodziewane efekty to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produktu projektu – platformy doradczej na odpowiednim poziomie funkcjonalnym.</w:t>
            </w:r>
          </w:p>
        </w:tc>
      </w:tr>
      <w:tr w:rsidR="00A14326" w:rsidRPr="001B666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Atak na serwisy informatyczne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Wszystkie dane będą replikowane i archiwizowane, w razie potrzeby zostaną odtworzone. Serwisy będą replikowane i dostępne z poziomu odseparowanych sieci komputerowych i infrastruktury sprzętowej zapewniając niezawodność.</w:t>
            </w:r>
          </w:p>
          <w:p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Sporządzanie raportów  bezpieczeństwa.</w:t>
            </w:r>
          </w:p>
          <w:p w:rsidR="00BC6797" w:rsidRPr="00BC6797" w:rsidRDefault="00BC6797" w:rsidP="00BC6797">
            <w:r w:rsidRPr="004D7B85">
              <w:rPr>
                <w:rFonts w:ascii="Arial" w:hAnsi="Arial" w:cs="Arial"/>
                <w:sz w:val="18"/>
                <w:szCs w:val="18"/>
              </w:rPr>
              <w:t>Spodziewane efekty to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produktu projektu – platformy doradczej na odpowiednim poziomie dostępności usług.</w:t>
            </w:r>
          </w:p>
        </w:tc>
      </w:tr>
    </w:tbl>
    <w:p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A14326" w:rsidRDefault="00A14326" w:rsidP="00A14326">
      <w:pPr>
        <w:pStyle w:val="Akapitzlist"/>
        <w:spacing w:after="0" w:line="240" w:lineRule="auto"/>
        <w:ind w:left="360"/>
        <w:jc w:val="both"/>
        <w:rPr>
          <w:rFonts w:ascii="Arial" w:hAnsi="Arial" w:cs="Arial"/>
          <w:sz w:val="18"/>
          <w:szCs w:val="18"/>
        </w:rPr>
      </w:pPr>
    </w:p>
    <w:p w:rsidR="00A14326" w:rsidRPr="00A14326" w:rsidRDefault="00A14326" w:rsidP="00A14326">
      <w:pPr>
        <w:pStyle w:val="Akapitzlist"/>
        <w:spacing w:after="0" w:line="240" w:lineRule="auto"/>
        <w:ind w:left="360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A14326">
        <w:rPr>
          <w:rFonts w:ascii="Arial" w:hAnsi="Arial" w:cs="Arial"/>
          <w:sz w:val="18"/>
          <w:szCs w:val="18"/>
        </w:rPr>
        <w:t>Nie dotyczy</w:t>
      </w:r>
    </w:p>
    <w:p w:rsidR="00805178" w:rsidRPr="00805178" w:rsidRDefault="00805178" w:rsidP="00A14326">
      <w:pPr>
        <w:spacing w:after="0" w:line="240" w:lineRule="auto"/>
        <w:ind w:left="360"/>
        <w:jc w:val="both"/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</w:p>
    <w:p w:rsidR="00A92887" w:rsidRPr="00A14326" w:rsidRDefault="00BB059E" w:rsidP="007C04BC">
      <w:pPr>
        <w:pStyle w:val="Akapitzlist"/>
        <w:numPr>
          <w:ilvl w:val="0"/>
          <w:numId w:val="19"/>
        </w:numPr>
        <w:spacing w:before="360" w:after="0"/>
        <w:jc w:val="both"/>
        <w:rPr>
          <w:rFonts w:ascii="Arial" w:hAnsi="Arial" w:cs="Arial"/>
        </w:rPr>
      </w:pPr>
      <w:r w:rsidRPr="00A14326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A14326">
        <w:rPr>
          <w:rFonts w:ascii="Arial" w:hAnsi="Arial" w:cs="Arial"/>
          <w:b/>
        </w:rPr>
        <w:t xml:space="preserve"> </w:t>
      </w:r>
    </w:p>
    <w:p w:rsidR="00A14326" w:rsidRDefault="00A14326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</w:p>
    <w:p w:rsidR="00A14326" w:rsidRPr="00643032" w:rsidRDefault="00A14326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>Maciej Zacharczuk</w:t>
      </w:r>
    </w:p>
    <w:p w:rsidR="00A14326" w:rsidRPr="00643032" w:rsidRDefault="00A14326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 xml:space="preserve">Kierownik projektu eDWIN, Kierownik działu </w:t>
      </w:r>
    </w:p>
    <w:p w:rsidR="00A14326" w:rsidRPr="00643032" w:rsidRDefault="00A14326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>Dział Teleinformatyki, Wielkopolski Ośrodek Doradztwa Rolniczego w Poznaniu</w:t>
      </w:r>
    </w:p>
    <w:p w:rsidR="00A14326" w:rsidRPr="00643032" w:rsidRDefault="00E43BCA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hyperlink r:id="rId8" w:history="1">
        <w:r w:rsidR="00A14326" w:rsidRPr="006B0C3D">
          <w:rPr>
            <w:rStyle w:val="Hipercze"/>
            <w:rFonts w:ascii="Arial" w:hAnsi="Arial" w:cs="Arial"/>
            <w:sz w:val="18"/>
            <w:szCs w:val="18"/>
          </w:rPr>
          <w:t>maciej.zacharczuk@wodr.poznan.pl</w:t>
        </w:r>
      </w:hyperlink>
    </w:p>
    <w:p w:rsidR="00A14326" w:rsidRPr="00FA7136" w:rsidRDefault="00A14326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>Tel. 723 678</w:t>
      </w:r>
      <w:r>
        <w:rPr>
          <w:rFonts w:ascii="Arial" w:hAnsi="Arial" w:cs="Arial"/>
          <w:sz w:val="18"/>
          <w:szCs w:val="18"/>
        </w:rPr>
        <w:t> </w:t>
      </w:r>
      <w:r w:rsidRPr="00643032">
        <w:rPr>
          <w:rFonts w:ascii="Arial" w:hAnsi="Arial" w:cs="Arial"/>
          <w:sz w:val="18"/>
          <w:szCs w:val="18"/>
        </w:rPr>
        <w:t>001</w:t>
      </w:r>
    </w:p>
    <w:p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BCA" w:rsidRDefault="00E43BCA" w:rsidP="00BB2420">
      <w:pPr>
        <w:spacing w:after="0" w:line="240" w:lineRule="auto"/>
      </w:pPr>
      <w:r>
        <w:separator/>
      </w:r>
    </w:p>
  </w:endnote>
  <w:endnote w:type="continuationSeparator" w:id="0">
    <w:p w:rsidR="00E43BCA" w:rsidRDefault="00E43BC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F7655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03165">
              <w:rPr>
                <w:b/>
                <w:bCs/>
                <w:noProof/>
              </w:rPr>
              <w:t>1</w:t>
            </w:r>
            <w:r w:rsidR="00201FA9">
              <w:rPr>
                <w:b/>
                <w:bCs/>
                <w:noProof/>
              </w:rPr>
              <w:t>1</w:t>
            </w:r>
          </w:p>
        </w:sdtContent>
      </w:sdt>
    </w:sdtContent>
  </w:sdt>
  <w:p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BCA" w:rsidRDefault="00E43BCA" w:rsidP="00BB2420">
      <w:pPr>
        <w:spacing w:after="0" w:line="240" w:lineRule="auto"/>
      </w:pPr>
      <w:r>
        <w:separator/>
      </w:r>
    </w:p>
  </w:footnote>
  <w:footnote w:type="continuationSeparator" w:id="0">
    <w:p w:rsidR="00E43BCA" w:rsidRDefault="00E43BCA" w:rsidP="00BB2420">
      <w:pPr>
        <w:spacing w:after="0" w:line="240" w:lineRule="auto"/>
      </w:pPr>
      <w:r>
        <w:continuationSeparator/>
      </w:r>
    </w:p>
  </w:footnote>
  <w:footnote w:id="1">
    <w:p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3026A"/>
    <w:multiLevelType w:val="hybridMultilevel"/>
    <w:tmpl w:val="CD4461EE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3166ED6"/>
    <w:multiLevelType w:val="hybridMultilevel"/>
    <w:tmpl w:val="7F460C94"/>
    <w:lvl w:ilvl="0" w:tplc="7ACEAF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20"/>
  </w:num>
  <w:num w:numId="21">
    <w:abstractNumId w:val="5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4E2E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05EED"/>
    <w:rsid w:val="00106C25"/>
    <w:rsid w:val="00111964"/>
    <w:rsid w:val="0011693F"/>
    <w:rsid w:val="00122388"/>
    <w:rsid w:val="00124C3D"/>
    <w:rsid w:val="001309CA"/>
    <w:rsid w:val="00141A92"/>
    <w:rsid w:val="00142E66"/>
    <w:rsid w:val="001441D4"/>
    <w:rsid w:val="00145E84"/>
    <w:rsid w:val="0015067B"/>
    <w:rsid w:val="0015102C"/>
    <w:rsid w:val="00153381"/>
    <w:rsid w:val="00176FBB"/>
    <w:rsid w:val="00181E97"/>
    <w:rsid w:val="00182A08"/>
    <w:rsid w:val="00186682"/>
    <w:rsid w:val="001A2EF2"/>
    <w:rsid w:val="001A7092"/>
    <w:rsid w:val="001C2D74"/>
    <w:rsid w:val="001C7FAC"/>
    <w:rsid w:val="001D167C"/>
    <w:rsid w:val="001E0CAC"/>
    <w:rsid w:val="001E16A3"/>
    <w:rsid w:val="001E1DEA"/>
    <w:rsid w:val="001E7199"/>
    <w:rsid w:val="001F24A0"/>
    <w:rsid w:val="001F67EC"/>
    <w:rsid w:val="00201FA9"/>
    <w:rsid w:val="0020330A"/>
    <w:rsid w:val="002108BB"/>
    <w:rsid w:val="00237279"/>
    <w:rsid w:val="00240D69"/>
    <w:rsid w:val="00241B5E"/>
    <w:rsid w:val="00252087"/>
    <w:rsid w:val="00263392"/>
    <w:rsid w:val="00265194"/>
    <w:rsid w:val="00267A99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C10A6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15D"/>
    <w:rsid w:val="00356A3E"/>
    <w:rsid w:val="0036181B"/>
    <w:rsid w:val="003642B8"/>
    <w:rsid w:val="00392919"/>
    <w:rsid w:val="003A4115"/>
    <w:rsid w:val="003B5B7A"/>
    <w:rsid w:val="003C7325"/>
    <w:rsid w:val="003D7DD0"/>
    <w:rsid w:val="003E3144"/>
    <w:rsid w:val="00405EA4"/>
    <w:rsid w:val="0041034F"/>
    <w:rsid w:val="004118A3"/>
    <w:rsid w:val="004150A7"/>
    <w:rsid w:val="00423321"/>
    <w:rsid w:val="00423A26"/>
    <w:rsid w:val="00425046"/>
    <w:rsid w:val="004350B8"/>
    <w:rsid w:val="00444AAB"/>
    <w:rsid w:val="00450089"/>
    <w:rsid w:val="0045642C"/>
    <w:rsid w:val="004729D1"/>
    <w:rsid w:val="00480CBD"/>
    <w:rsid w:val="004B4B6C"/>
    <w:rsid w:val="004C1D48"/>
    <w:rsid w:val="004D65CA"/>
    <w:rsid w:val="004D7B85"/>
    <w:rsid w:val="004F6E89"/>
    <w:rsid w:val="00504B06"/>
    <w:rsid w:val="0050615D"/>
    <w:rsid w:val="005076A1"/>
    <w:rsid w:val="00513213"/>
    <w:rsid w:val="00517F12"/>
    <w:rsid w:val="0052102C"/>
    <w:rsid w:val="005212C8"/>
    <w:rsid w:val="00524E6C"/>
    <w:rsid w:val="005332D6"/>
    <w:rsid w:val="00544DFE"/>
    <w:rsid w:val="00550729"/>
    <w:rsid w:val="005548F2"/>
    <w:rsid w:val="005734CE"/>
    <w:rsid w:val="005757C4"/>
    <w:rsid w:val="005762C5"/>
    <w:rsid w:val="005840AB"/>
    <w:rsid w:val="00586664"/>
    <w:rsid w:val="00592639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3165"/>
    <w:rsid w:val="006054AA"/>
    <w:rsid w:val="006140A7"/>
    <w:rsid w:val="0062054D"/>
    <w:rsid w:val="00630651"/>
    <w:rsid w:val="006334BF"/>
    <w:rsid w:val="00635A54"/>
    <w:rsid w:val="006441E9"/>
    <w:rsid w:val="00661A62"/>
    <w:rsid w:val="006731D9"/>
    <w:rsid w:val="006822BC"/>
    <w:rsid w:val="00686883"/>
    <w:rsid w:val="006948D3"/>
    <w:rsid w:val="006A60AA"/>
    <w:rsid w:val="006B034F"/>
    <w:rsid w:val="006B5117"/>
    <w:rsid w:val="006C78AE"/>
    <w:rsid w:val="006D08DE"/>
    <w:rsid w:val="006E0CFA"/>
    <w:rsid w:val="006E6205"/>
    <w:rsid w:val="00701800"/>
    <w:rsid w:val="00703E8D"/>
    <w:rsid w:val="00725708"/>
    <w:rsid w:val="00740A47"/>
    <w:rsid w:val="00746ABD"/>
    <w:rsid w:val="007525EE"/>
    <w:rsid w:val="0077418F"/>
    <w:rsid w:val="00775C44"/>
    <w:rsid w:val="00776802"/>
    <w:rsid w:val="007804D9"/>
    <w:rsid w:val="0078594B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1399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950C1"/>
    <w:rsid w:val="008A332F"/>
    <w:rsid w:val="008A52F6"/>
    <w:rsid w:val="008C385B"/>
    <w:rsid w:val="008C4BCD"/>
    <w:rsid w:val="008C6721"/>
    <w:rsid w:val="008D3826"/>
    <w:rsid w:val="008E3A6D"/>
    <w:rsid w:val="008F2D9B"/>
    <w:rsid w:val="008F67EE"/>
    <w:rsid w:val="00904606"/>
    <w:rsid w:val="00907F6D"/>
    <w:rsid w:val="00911190"/>
    <w:rsid w:val="0091332C"/>
    <w:rsid w:val="009256F2"/>
    <w:rsid w:val="00933BEC"/>
    <w:rsid w:val="009347B8"/>
    <w:rsid w:val="00936729"/>
    <w:rsid w:val="0095053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2EBF"/>
    <w:rsid w:val="009E4C67"/>
    <w:rsid w:val="009F09BF"/>
    <w:rsid w:val="009F1DC8"/>
    <w:rsid w:val="009F437E"/>
    <w:rsid w:val="009F7655"/>
    <w:rsid w:val="00A11788"/>
    <w:rsid w:val="00A14326"/>
    <w:rsid w:val="00A30847"/>
    <w:rsid w:val="00A36AE2"/>
    <w:rsid w:val="00A43E49"/>
    <w:rsid w:val="00A44EA2"/>
    <w:rsid w:val="00A56D63"/>
    <w:rsid w:val="00A67685"/>
    <w:rsid w:val="00A728AE"/>
    <w:rsid w:val="00A73962"/>
    <w:rsid w:val="00A804AE"/>
    <w:rsid w:val="00A86449"/>
    <w:rsid w:val="00A87C1C"/>
    <w:rsid w:val="00A92887"/>
    <w:rsid w:val="00AA4CAB"/>
    <w:rsid w:val="00AA51AD"/>
    <w:rsid w:val="00AA730D"/>
    <w:rsid w:val="00AB2E01"/>
    <w:rsid w:val="00AC5CA1"/>
    <w:rsid w:val="00AC7E26"/>
    <w:rsid w:val="00AD45BB"/>
    <w:rsid w:val="00AE1643"/>
    <w:rsid w:val="00AE3A6C"/>
    <w:rsid w:val="00AF09B8"/>
    <w:rsid w:val="00AF567D"/>
    <w:rsid w:val="00B17709"/>
    <w:rsid w:val="00B2249F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017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797"/>
    <w:rsid w:val="00BC6BE4"/>
    <w:rsid w:val="00BE47CD"/>
    <w:rsid w:val="00BE5BF9"/>
    <w:rsid w:val="00C02650"/>
    <w:rsid w:val="00C1106C"/>
    <w:rsid w:val="00C26361"/>
    <w:rsid w:val="00C302F1"/>
    <w:rsid w:val="00C3575F"/>
    <w:rsid w:val="00C42AEA"/>
    <w:rsid w:val="00C57985"/>
    <w:rsid w:val="00C6751B"/>
    <w:rsid w:val="00C903C9"/>
    <w:rsid w:val="00CA516B"/>
    <w:rsid w:val="00CA5C25"/>
    <w:rsid w:val="00CC7E21"/>
    <w:rsid w:val="00CD27A7"/>
    <w:rsid w:val="00CD6928"/>
    <w:rsid w:val="00CE74F9"/>
    <w:rsid w:val="00CE7777"/>
    <w:rsid w:val="00CF215A"/>
    <w:rsid w:val="00CF2E64"/>
    <w:rsid w:val="00D02F6D"/>
    <w:rsid w:val="00D22C21"/>
    <w:rsid w:val="00D25CFE"/>
    <w:rsid w:val="00D4607F"/>
    <w:rsid w:val="00D5689A"/>
    <w:rsid w:val="00D57025"/>
    <w:rsid w:val="00D57765"/>
    <w:rsid w:val="00D77F50"/>
    <w:rsid w:val="00D82D83"/>
    <w:rsid w:val="00D859F4"/>
    <w:rsid w:val="00D85A52"/>
    <w:rsid w:val="00D86FEC"/>
    <w:rsid w:val="00DA34DF"/>
    <w:rsid w:val="00DA4E6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32E"/>
    <w:rsid w:val="00E35401"/>
    <w:rsid w:val="00E375DB"/>
    <w:rsid w:val="00E42938"/>
    <w:rsid w:val="00E43BCA"/>
    <w:rsid w:val="00E47508"/>
    <w:rsid w:val="00E51E3A"/>
    <w:rsid w:val="00E55EB0"/>
    <w:rsid w:val="00E57BB7"/>
    <w:rsid w:val="00E61CB0"/>
    <w:rsid w:val="00E66B80"/>
    <w:rsid w:val="00E71256"/>
    <w:rsid w:val="00E71BCF"/>
    <w:rsid w:val="00E81D7C"/>
    <w:rsid w:val="00E83FA4"/>
    <w:rsid w:val="00E86020"/>
    <w:rsid w:val="00E967CE"/>
    <w:rsid w:val="00EA0B4F"/>
    <w:rsid w:val="00EB00AB"/>
    <w:rsid w:val="00EC2AFC"/>
    <w:rsid w:val="00ED1879"/>
    <w:rsid w:val="00F138F7"/>
    <w:rsid w:val="00F2008A"/>
    <w:rsid w:val="00F21D9E"/>
    <w:rsid w:val="00F25348"/>
    <w:rsid w:val="00F45506"/>
    <w:rsid w:val="00F50445"/>
    <w:rsid w:val="00F60062"/>
    <w:rsid w:val="00F613CC"/>
    <w:rsid w:val="00F711F0"/>
    <w:rsid w:val="00F76777"/>
    <w:rsid w:val="00F83F2F"/>
    <w:rsid w:val="00F86555"/>
    <w:rsid w:val="00F86C58"/>
    <w:rsid w:val="00FC30C7"/>
    <w:rsid w:val="00FC3B03"/>
    <w:rsid w:val="00FF03A2"/>
    <w:rsid w:val="00FF0EB0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143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ciej.zacharczuk@wodr.pozn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5131C-8571-47D0-94F2-C65C582DA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2270</Words>
  <Characters>13623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Pstrągowska Beata</dc:creator>
  <cp:keywords/>
  <dc:description/>
  <cp:lastModifiedBy/>
  <cp:revision>1</cp:revision>
  <dcterms:created xsi:type="dcterms:W3CDTF">2022-04-26T08:27:00Z</dcterms:created>
  <dcterms:modified xsi:type="dcterms:W3CDTF">2022-04-26T08:27:00Z</dcterms:modified>
</cp:coreProperties>
</file>